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B9234" w14:textId="77777777" w:rsidR="00593675" w:rsidRPr="00A92872" w:rsidRDefault="00593675" w:rsidP="001C64D5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A92872">
        <w:rPr>
          <w:rFonts w:ascii="Calibri" w:eastAsia="Times New Roman" w:hAnsi="Calibri" w:cs="Times New Roman"/>
          <w:lang w:val="en-US"/>
        </w:rPr>
        <w:drawing>
          <wp:inline distT="0" distB="0" distL="0" distR="0" wp14:anchorId="6D497508" wp14:editId="13B7A5AF">
            <wp:extent cx="1096961" cy="1114425"/>
            <wp:effectExtent l="0" t="0" r="825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415" cy="112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5498B4" w14:textId="77777777" w:rsidR="00593675" w:rsidRPr="00A92872" w:rsidRDefault="00593675" w:rsidP="0059367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4"/>
        </w:rPr>
      </w:pPr>
      <w:r w:rsidRPr="00A92872">
        <w:rPr>
          <w:rFonts w:ascii="Calibri" w:eastAsia="Times New Roman" w:hAnsi="Calibri" w:cs="Times New Roman"/>
          <w:b/>
          <w:sz w:val="28"/>
          <w:szCs w:val="24"/>
        </w:rPr>
        <w:t>РЕПУБЛИКА СРПСКА</w:t>
      </w:r>
    </w:p>
    <w:p w14:paraId="6A72F3A0" w14:textId="77777777" w:rsidR="00593675" w:rsidRPr="00A92872" w:rsidRDefault="00593675" w:rsidP="0059367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A92872">
        <w:rPr>
          <w:rFonts w:ascii="Calibri" w:eastAsia="Times New Roman" w:hAnsi="Calibri" w:cs="Times New Roman"/>
          <w:b/>
          <w:sz w:val="24"/>
          <w:szCs w:val="24"/>
        </w:rPr>
        <w:t>МИНИСТАРСТВО САОБРАЋАЈА И ВЕЗА</w:t>
      </w:r>
    </w:p>
    <w:p w14:paraId="56F930D8" w14:textId="77777777" w:rsidR="00593675" w:rsidRPr="00A92872" w:rsidRDefault="0081118D" w:rsidP="0059367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BA"/>
        </w:rPr>
      </w:pPr>
      <w:r w:rsidRPr="00A92872">
        <w:rPr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647BB" wp14:editId="3ACAC1A0">
                <wp:simplePos x="0" y="0"/>
                <wp:positionH relativeFrom="column">
                  <wp:posOffset>-76200</wp:posOffset>
                </wp:positionH>
                <wp:positionV relativeFrom="paragraph">
                  <wp:posOffset>177165</wp:posOffset>
                </wp:positionV>
                <wp:extent cx="6172200" cy="19050"/>
                <wp:effectExtent l="0" t="0" r="190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9603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6pt,13.95pt" to="480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H9H0wEAAJIDAAAOAAAAZHJzL2Uyb0RvYy54bWysU01v2zAMvQ/YfxB0X5wYWLsZcXpI0F2K&#10;LUC6H8DKsi1MEgVRi51/P0r5WLvdhvkgSCL5xPf4vH6YnRVHHcmgb+VqsZRCe4Wd8UMrvz8/fvgk&#10;BSXwHVj0upUnTfJh8/7degqNrnFE2+koGMRTM4VWjimFpqpIjdoBLTBoz8Eeo4PExzhUXYSJ0Z2t&#10;6uXyrpowdiGi0kR8uzsH5abg971W6Vvfk07CtpJ7S2WNZX3Ja7VZQzNECKNRlzbgH7pwYDw/eoPa&#10;QQLxM5q/oJxREQn7tFDoKux7o3ThwGxWyz/YHEYIunBhcSjcZKL/B6u+HvdRmK6VtRQeHI/okCKY&#10;YUxii96zgBjFKus0BWo4fev3MTNVsz+EJ1Q/iGPVm2A+UDinzX10OZ2pirnofrrpruckFF/ere5r&#10;HqYUimOrz8uPZS4VNNfiECl90ehE3rTSGp9lgQaOT5Ty89BcU/K1x0djbRmt9WJizPq+wAM7rLeQ&#10;+CUXmDP5QQqwA1tXpVggCa3pcnkGohNtbRRHYPew6TqcnrlnKSxQ4gATKV9Wh1t4U5r72QGN5+IS&#10;uqRZn6F1Meel/d+C5d0Ldqd9vKrKgy/oF5NmZ70+8/71r7T5BQAA//8DAFBLAwQUAAYACAAAACEA&#10;6v8UdeAAAAAJAQAADwAAAGRycy9kb3ducmV2LnhtbEyPT0vEMBDF74LfIYzgRXaTRlht7XSRilDw&#10;IK4KHrNN7B+bSUmyu/XbG096fPMeb36v3C52Ykfjw+AIIVsLYIZapwfqEN5eH1e3wEJUpNXkyCB8&#10;mwDb6vysVIV2J3oxx13sWCqhUCiEPsa54Dy0vbEqrN1sKHmfzlsVk/Qd116dUrmduBRiw60aKH3o&#10;1Wzq3rRfu4NFaJ6yvL6qpWvGcfx4UM/v0jcT4uXFcn8HLJol/oXhFz+hQ5WY9u5AOrAJYZXJtCUi&#10;yJscWArkG5EOe4RrkQOvSv5/QfUDAAD//wMAUEsBAi0AFAAGAAgAAAAhALaDOJL+AAAA4QEAABMA&#10;AAAAAAAAAAAAAAAAAAAAAFtDb250ZW50X1R5cGVzXS54bWxQSwECLQAUAAYACAAAACEAOP0h/9YA&#10;AACUAQAACwAAAAAAAAAAAAAAAAAvAQAAX3JlbHMvLnJlbHNQSwECLQAUAAYACAAAACEAPNx/R9MB&#10;AACSAwAADgAAAAAAAAAAAAAAAAAuAgAAZHJzL2Uyb0RvYy54bWxQSwECLQAUAAYACAAAACEA6v8U&#10;deAAAAAJAQAADwAAAAAAAAAAAAAAAAAtBAAAZHJzL2Rvd25yZXYueG1sUEsFBgAAAAAEAAQA8wAA&#10;ADoFAAAAAA==&#10;" strokecolor="windowText" strokeweight="1pt">
                <o:lock v:ext="edit" shapetype="f"/>
              </v:line>
            </w:pict>
          </mc:Fallback>
        </mc:AlternateContent>
      </w:r>
      <w:r w:rsidR="00593675" w:rsidRPr="00A92872">
        <w:rPr>
          <w:rFonts w:ascii="Calibri" w:eastAsia="Times New Roman" w:hAnsi="Calibri" w:cs="Times New Roman"/>
          <w:sz w:val="24"/>
          <w:szCs w:val="24"/>
          <w:lang w:val="sr-Cyrl-BA"/>
        </w:rPr>
        <w:t>АГЕНЦИЈА ЗА БЕЗБЈЕДНОСТ САОБРАЋАЈА</w:t>
      </w:r>
    </w:p>
    <w:p w14:paraId="30D3A1A4" w14:textId="54871763" w:rsidR="00520DC4" w:rsidRPr="00A92872" w:rsidRDefault="000D079E" w:rsidP="004B263E">
      <w:pPr>
        <w:spacing w:after="0" w:line="240" w:lineRule="auto"/>
        <w:jc w:val="center"/>
        <w:rPr>
          <w:sz w:val="20"/>
          <w:szCs w:val="20"/>
          <w:lang w:val="sr-Cyrl-BA"/>
        </w:rPr>
      </w:pPr>
      <w:r w:rsidRPr="00A92872">
        <w:rPr>
          <w:rFonts w:ascii="Calibri" w:eastAsia="Times New Roman" w:hAnsi="Calibri" w:cs="Times New Roman"/>
          <w:sz w:val="20"/>
          <w:szCs w:val="20"/>
          <w:lang w:val="sr-Cyrl-BA"/>
        </w:rPr>
        <w:t>Змај Ј</w:t>
      </w:r>
      <w:r w:rsidR="000F5AB3" w:rsidRPr="00A92872">
        <w:rPr>
          <w:rFonts w:ascii="Calibri" w:eastAsia="Times New Roman" w:hAnsi="Calibri" w:cs="Times New Roman"/>
          <w:sz w:val="20"/>
          <w:szCs w:val="20"/>
          <w:lang w:val="sr-Cyrl-BA"/>
        </w:rPr>
        <w:t>овина</w:t>
      </w:r>
      <w:r w:rsidRPr="00A92872">
        <w:rPr>
          <w:rFonts w:ascii="Calibri" w:eastAsia="Times New Roman" w:hAnsi="Calibri" w:cs="Times New Roman"/>
          <w:sz w:val="20"/>
          <w:szCs w:val="20"/>
          <w:lang w:val="sr-Cyrl-BA"/>
        </w:rPr>
        <w:t xml:space="preserve"> 18</w:t>
      </w:r>
      <w:r w:rsidR="00593675" w:rsidRPr="00A92872">
        <w:rPr>
          <w:rFonts w:ascii="Calibri" w:eastAsia="Times New Roman" w:hAnsi="Calibri" w:cs="Times New Roman"/>
          <w:sz w:val="20"/>
          <w:szCs w:val="20"/>
        </w:rPr>
        <w:t>, Бања Лука</w:t>
      </w:r>
      <w:r w:rsidR="00593675" w:rsidRPr="00A92872">
        <w:rPr>
          <w:rFonts w:ascii="Calibri" w:eastAsia="Times New Roman" w:hAnsi="Calibri" w:cs="Times New Roman"/>
          <w:sz w:val="20"/>
          <w:szCs w:val="20"/>
          <w:lang w:val="sr-Cyrl-BA"/>
        </w:rPr>
        <w:t>,</w:t>
      </w:r>
      <w:r w:rsidR="000F5AB3" w:rsidRPr="00A92872">
        <w:rPr>
          <w:rFonts w:ascii="Calibri" w:eastAsia="Times New Roman" w:hAnsi="Calibri" w:cs="Times New Roman"/>
          <w:sz w:val="20"/>
          <w:szCs w:val="20"/>
          <w:lang w:val="sr-Cyrl-BA"/>
        </w:rPr>
        <w:t xml:space="preserve"> </w:t>
      </w:r>
      <w:r w:rsidR="00593675" w:rsidRPr="00A92872">
        <w:rPr>
          <w:rFonts w:ascii="Calibri" w:eastAsia="Times New Roman" w:hAnsi="Calibri" w:cs="Times New Roman"/>
          <w:sz w:val="20"/>
          <w:szCs w:val="20"/>
          <w:lang w:val="sr-Cyrl-BA"/>
        </w:rPr>
        <w:t>т</w:t>
      </w:r>
      <w:r w:rsidR="00593675" w:rsidRPr="00A92872">
        <w:rPr>
          <w:rFonts w:ascii="Calibri" w:eastAsia="Times New Roman" w:hAnsi="Calibri" w:cs="Times New Roman"/>
          <w:sz w:val="20"/>
          <w:szCs w:val="20"/>
        </w:rPr>
        <w:t>ел</w:t>
      </w:r>
      <w:r w:rsidR="00593675" w:rsidRPr="00A92872">
        <w:rPr>
          <w:rFonts w:ascii="Calibri" w:eastAsia="Times New Roman" w:hAnsi="Calibri" w:cs="Times New Roman"/>
          <w:sz w:val="20"/>
          <w:szCs w:val="20"/>
          <w:lang w:val="sr-Cyrl-BA"/>
        </w:rPr>
        <w:t>./факс</w:t>
      </w:r>
      <w:r w:rsidR="00593675" w:rsidRPr="00A92872">
        <w:rPr>
          <w:rFonts w:ascii="Calibri" w:eastAsia="Times New Roman" w:hAnsi="Calibri" w:cs="Times New Roman"/>
          <w:sz w:val="20"/>
          <w:szCs w:val="20"/>
        </w:rPr>
        <w:t>: 051/</w:t>
      </w:r>
      <w:r w:rsidR="008255EA" w:rsidRPr="00A92872">
        <w:rPr>
          <w:rFonts w:ascii="Calibri" w:eastAsia="Times New Roman" w:hAnsi="Calibri" w:cs="Times New Roman"/>
          <w:sz w:val="20"/>
          <w:szCs w:val="20"/>
          <w:lang w:val="sr-Cyrl-BA"/>
        </w:rPr>
        <w:t>220-330</w:t>
      </w:r>
      <w:r w:rsidR="009E462D">
        <w:rPr>
          <w:rFonts w:ascii="Calibri" w:eastAsia="Times New Roman" w:hAnsi="Calibri" w:cs="Times New Roman"/>
          <w:sz w:val="20"/>
          <w:szCs w:val="20"/>
          <w:lang w:val="sr-Cyrl-BA"/>
        </w:rPr>
        <w:t>,</w:t>
      </w:r>
      <w:r w:rsidR="00593675" w:rsidRPr="00A92872">
        <w:rPr>
          <w:rFonts w:ascii="Calibri" w:eastAsia="Times New Roman" w:hAnsi="Calibri" w:cs="Times New Roman"/>
          <w:sz w:val="20"/>
          <w:szCs w:val="20"/>
        </w:rPr>
        <w:t xml:space="preserve"> </w:t>
      </w:r>
      <w:hyperlink r:id="rId8" w:history="1">
        <w:r w:rsidR="00730D81" w:rsidRPr="00A92872">
          <w:rPr>
            <w:rStyle w:val="Hyperlink"/>
            <w:rFonts w:ascii="Calibri" w:eastAsia="Times New Roman" w:hAnsi="Calibri" w:cs="Times New Roman"/>
            <w:sz w:val="20"/>
            <w:szCs w:val="20"/>
          </w:rPr>
          <w:t>www.</w:t>
        </w:r>
        <w:r w:rsidR="00730D81" w:rsidRPr="00A92872">
          <w:rPr>
            <w:rStyle w:val="Hyperlink"/>
            <w:rFonts w:ascii="Calibri" w:eastAsia="Times New Roman" w:hAnsi="Calibri" w:cs="Times New Roman"/>
            <w:sz w:val="20"/>
            <w:szCs w:val="20"/>
            <w:lang w:val="sr-Latn-BA"/>
          </w:rPr>
          <w:t>absrs.org</w:t>
        </w:r>
      </w:hyperlink>
      <w:r w:rsidR="009E462D">
        <w:rPr>
          <w:rFonts w:ascii="Calibri" w:eastAsia="Times New Roman" w:hAnsi="Calibri" w:cs="Times New Roman"/>
          <w:sz w:val="20"/>
          <w:szCs w:val="20"/>
        </w:rPr>
        <w:t>,</w:t>
      </w:r>
      <w:r w:rsidR="00DA4023" w:rsidRPr="00A92872">
        <w:rPr>
          <w:rFonts w:ascii="Calibri" w:eastAsia="Times New Roman" w:hAnsi="Calibri" w:cs="Times New Roman"/>
          <w:sz w:val="20"/>
          <w:szCs w:val="20"/>
          <w:lang w:val="sr-Latn-BA"/>
        </w:rPr>
        <w:t xml:space="preserve"> e</w:t>
      </w:r>
      <w:r w:rsidR="00593675" w:rsidRPr="00A92872">
        <w:rPr>
          <w:rFonts w:ascii="Calibri" w:eastAsia="Times New Roman" w:hAnsi="Calibri" w:cs="Times New Roman"/>
          <w:sz w:val="20"/>
          <w:szCs w:val="20"/>
          <w:lang w:val="sr-Latn-BA"/>
        </w:rPr>
        <w:t xml:space="preserve">-mail: </w:t>
      </w:r>
      <w:hyperlink r:id="rId9" w:history="1">
        <w:r w:rsidR="00593675" w:rsidRPr="00A92872">
          <w:rPr>
            <w:rStyle w:val="Hyperlink"/>
            <w:rFonts w:ascii="Calibri" w:eastAsia="Times New Roman" w:hAnsi="Calibri" w:cs="Times New Roman"/>
            <w:sz w:val="20"/>
            <w:szCs w:val="20"/>
            <w:lang w:val="sr-Latn-BA"/>
          </w:rPr>
          <w:t>absrs</w:t>
        </w:r>
        <w:r w:rsidR="00593675" w:rsidRPr="00A92872">
          <w:rPr>
            <w:rStyle w:val="Hyperlink"/>
            <w:rFonts w:ascii="Calibri" w:eastAsia="Times New Roman" w:hAnsi="Calibri" w:cs="Times New Roman"/>
            <w:sz w:val="20"/>
            <w:szCs w:val="20"/>
          </w:rPr>
          <w:t>@</w:t>
        </w:r>
        <w:r w:rsidR="00593675" w:rsidRPr="00A92872">
          <w:rPr>
            <w:rStyle w:val="Hyperlink"/>
            <w:rFonts w:ascii="Calibri" w:eastAsia="Times New Roman" w:hAnsi="Calibri" w:cs="Times New Roman"/>
            <w:sz w:val="20"/>
            <w:szCs w:val="20"/>
            <w:lang w:val="sr-Cyrl-BA"/>
          </w:rPr>
          <w:t>teol</w:t>
        </w:r>
        <w:r w:rsidR="00593675" w:rsidRPr="00A92872">
          <w:rPr>
            <w:rStyle w:val="Hyperlink"/>
            <w:rFonts w:ascii="Calibri" w:eastAsia="Times New Roman" w:hAnsi="Calibri" w:cs="Times New Roman"/>
            <w:sz w:val="20"/>
            <w:szCs w:val="20"/>
          </w:rPr>
          <w:t>.net</w:t>
        </w:r>
      </w:hyperlink>
    </w:p>
    <w:p w14:paraId="5C462135" w14:textId="4D48A4BD" w:rsidR="00260275" w:rsidRPr="00A92872" w:rsidRDefault="00260275" w:rsidP="00F41AAD">
      <w:pPr>
        <w:spacing w:after="0" w:line="240" w:lineRule="auto"/>
        <w:rPr>
          <w:lang w:val="sr-Cyrl-BA"/>
        </w:rPr>
      </w:pPr>
    </w:p>
    <w:p w14:paraId="65427582" w14:textId="77777777" w:rsidR="00512951" w:rsidRDefault="000F5AB3" w:rsidP="00780E59">
      <w:pPr>
        <w:spacing w:after="0" w:line="240" w:lineRule="auto"/>
        <w:jc w:val="center"/>
        <w:rPr>
          <w:b/>
          <w:sz w:val="28"/>
          <w:szCs w:val="28"/>
          <w:lang w:val="sr-Cyrl-RS"/>
        </w:rPr>
      </w:pPr>
      <w:r w:rsidRPr="00A92872">
        <w:rPr>
          <w:b/>
          <w:sz w:val="28"/>
          <w:szCs w:val="28"/>
          <w:lang w:val="sr-Cyrl-RS"/>
        </w:rPr>
        <w:t xml:space="preserve">ПРОГРАМ РАДА </w:t>
      </w:r>
      <w:r w:rsidR="00512951">
        <w:rPr>
          <w:b/>
          <w:sz w:val="28"/>
          <w:szCs w:val="28"/>
          <w:lang w:val="en-US"/>
        </w:rPr>
        <w:t>ONLINE</w:t>
      </w:r>
      <w:r w:rsidRPr="00A92872">
        <w:rPr>
          <w:b/>
          <w:sz w:val="28"/>
          <w:szCs w:val="28"/>
          <w:lang w:val="sr-Cyrl-RS"/>
        </w:rPr>
        <w:t xml:space="preserve"> РАДИОНИЦЕ</w:t>
      </w:r>
      <w:r w:rsidR="00BD6D0A">
        <w:rPr>
          <w:b/>
          <w:sz w:val="28"/>
          <w:szCs w:val="28"/>
          <w:lang w:val="sr-Cyrl-RS"/>
        </w:rPr>
        <w:t xml:space="preserve"> </w:t>
      </w:r>
    </w:p>
    <w:p w14:paraId="36BC35A2" w14:textId="566469FA" w:rsidR="00E80D23" w:rsidRPr="00A92872" w:rsidRDefault="00BD6D0A" w:rsidP="00780E59">
      <w:pPr>
        <w:spacing w:after="0" w:line="240" w:lineRule="auto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„</w:t>
      </w:r>
      <w:r w:rsidR="00512951">
        <w:rPr>
          <w:b/>
          <w:sz w:val="28"/>
          <w:szCs w:val="28"/>
          <w:lang w:val="sr-Cyrl-RS"/>
        </w:rPr>
        <w:t>ПАМЕТНА ОДРЖИВА УРБАНА МОБИЛНОСТ: ЗНАЧАЈ И ИЗАЗОВИ</w:t>
      </w:r>
      <w:r>
        <w:rPr>
          <w:b/>
          <w:sz w:val="28"/>
          <w:szCs w:val="28"/>
          <w:lang w:val="sr-Cyrl-RS"/>
        </w:rPr>
        <w:t>“</w:t>
      </w:r>
    </w:p>
    <w:p w14:paraId="6D625B18" w14:textId="6A0C8AB6" w:rsidR="00780E59" w:rsidRPr="00512951" w:rsidRDefault="00512951" w:rsidP="00780E59">
      <w:pPr>
        <w:spacing w:after="0" w:line="240" w:lineRule="auto"/>
        <w:jc w:val="center"/>
        <w:rPr>
          <w:b/>
          <w:lang w:val="sr-Cyrl-RS"/>
        </w:rPr>
      </w:pPr>
      <w:r w:rsidRPr="00512951">
        <w:rPr>
          <w:b/>
          <w:lang w:val="sr-Latn-RS"/>
        </w:rPr>
        <w:t>18.</w:t>
      </w:r>
      <w:r w:rsidR="00FB7BDF">
        <w:rPr>
          <w:b/>
          <w:lang w:val="sr-Cyrl-RS"/>
        </w:rPr>
        <w:t>5</w:t>
      </w:r>
      <w:r w:rsidR="000479F3" w:rsidRPr="00512951">
        <w:rPr>
          <w:b/>
          <w:lang w:val="sr-Cyrl-RS"/>
        </w:rPr>
        <w:t>.20</w:t>
      </w:r>
      <w:r w:rsidR="000F5AB3" w:rsidRPr="00512951">
        <w:rPr>
          <w:b/>
          <w:lang w:val="sr-Cyrl-RS"/>
        </w:rPr>
        <w:t>22</w:t>
      </w:r>
      <w:r w:rsidR="00780E59" w:rsidRPr="00512951">
        <w:rPr>
          <w:b/>
          <w:lang w:val="sr-Cyrl-RS"/>
        </w:rPr>
        <w:t>.године</w:t>
      </w:r>
    </w:p>
    <w:tbl>
      <w:tblPr>
        <w:tblW w:w="5000" w:type="pct"/>
        <w:tblBorders>
          <w:top w:val="single" w:sz="8" w:space="0" w:color="769DCC"/>
          <w:left w:val="single" w:sz="8" w:space="0" w:color="769DCC"/>
          <w:bottom w:val="single" w:sz="8" w:space="0" w:color="769DCC"/>
          <w:right w:val="single" w:sz="8" w:space="0" w:color="769DCC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908"/>
        <w:gridCol w:w="5490"/>
        <w:gridCol w:w="3287"/>
      </w:tblGrid>
      <w:tr w:rsidR="00780E59" w:rsidRPr="00A92872" w14:paraId="4A346C66" w14:textId="77777777" w:rsidTr="00D262F0">
        <w:trPr>
          <w:trHeight w:val="358"/>
        </w:trPr>
        <w:tc>
          <w:tcPr>
            <w:tcW w:w="1048" w:type="pct"/>
            <w:gridSpan w:val="2"/>
            <w:tcBorders>
              <w:top w:val="single" w:sz="4" w:space="0" w:color="8DB3E2"/>
              <w:left w:val="single" w:sz="4" w:space="0" w:color="8DB3E2"/>
              <w:bottom w:val="single" w:sz="8" w:space="0" w:color="769DCC"/>
            </w:tcBorders>
            <w:shd w:val="clear" w:color="auto" w:fill="808080" w:themeFill="background1" w:themeFillShade="80"/>
            <w:vAlign w:val="center"/>
          </w:tcPr>
          <w:p w14:paraId="4A0D879E" w14:textId="6386D65A" w:rsidR="00780E59" w:rsidRPr="00A92872" w:rsidRDefault="00FB7BDF" w:rsidP="00057044">
            <w:pPr>
              <w:spacing w:before="120" w:after="120" w:line="240" w:lineRule="auto"/>
              <w:rPr>
                <w:b/>
                <w:bCs/>
                <w:color w:val="FFFFFF"/>
                <w:spacing w:val="8"/>
                <w:lang w:val="sr-Latn-CS"/>
              </w:rPr>
            </w:pPr>
            <w:r>
              <w:rPr>
                <w:b/>
                <w:bCs/>
                <w:color w:val="FFFFFF"/>
                <w:spacing w:val="8"/>
                <w:lang w:val="sr-Cyrl-BA"/>
              </w:rPr>
              <w:t xml:space="preserve">       </w:t>
            </w:r>
            <w:r w:rsidR="00780E59" w:rsidRPr="00A92872">
              <w:rPr>
                <w:b/>
                <w:bCs/>
                <w:color w:val="FFFFFF"/>
                <w:spacing w:val="8"/>
                <w:lang w:val="sr-Cyrl-BA"/>
              </w:rPr>
              <w:t>Вријеме</w:t>
            </w:r>
            <w:r w:rsidR="00780E59" w:rsidRPr="00A92872">
              <w:rPr>
                <w:b/>
                <w:bCs/>
                <w:color w:val="FFFFFF"/>
                <w:spacing w:val="8"/>
                <w:lang w:val="sr-Latn-CS"/>
              </w:rPr>
              <w:t>:</w:t>
            </w:r>
          </w:p>
        </w:tc>
        <w:tc>
          <w:tcPr>
            <w:tcW w:w="2472" w:type="pct"/>
            <w:tcBorders>
              <w:top w:val="single" w:sz="4" w:space="0" w:color="8DB3E2"/>
              <w:bottom w:val="single" w:sz="4" w:space="0" w:color="548DD4" w:themeColor="text2" w:themeTint="99"/>
            </w:tcBorders>
            <w:shd w:val="clear" w:color="auto" w:fill="808080" w:themeFill="background1" w:themeFillShade="80"/>
            <w:vAlign w:val="center"/>
          </w:tcPr>
          <w:p w14:paraId="04189A09" w14:textId="1E674D6B" w:rsidR="00780E59" w:rsidRPr="00A92872" w:rsidRDefault="00FB7BDF" w:rsidP="00057044">
            <w:pPr>
              <w:spacing w:before="120" w:after="120" w:line="240" w:lineRule="auto"/>
              <w:rPr>
                <w:b/>
                <w:bCs/>
                <w:color w:val="FFFFFF"/>
                <w:spacing w:val="4"/>
                <w:lang w:val="sr-Latn-CS"/>
              </w:rPr>
            </w:pPr>
            <w:r>
              <w:rPr>
                <w:b/>
                <w:bCs/>
                <w:color w:val="FFFFFF"/>
                <w:spacing w:val="4"/>
                <w:lang w:val="sr-Cyrl-BA"/>
              </w:rPr>
              <w:t xml:space="preserve">      </w:t>
            </w:r>
            <w:r w:rsidR="00780E59" w:rsidRPr="00A92872">
              <w:rPr>
                <w:b/>
                <w:bCs/>
                <w:color w:val="FFFFFF"/>
                <w:spacing w:val="4"/>
                <w:lang w:val="sr-Cyrl-BA"/>
              </w:rPr>
              <w:t>Главни садржаји</w:t>
            </w:r>
            <w:r w:rsidR="00780E59" w:rsidRPr="00A92872">
              <w:rPr>
                <w:b/>
                <w:bCs/>
                <w:color w:val="FFFFFF"/>
                <w:spacing w:val="4"/>
                <w:lang w:val="sr-Latn-CS"/>
              </w:rPr>
              <w:t>:</w:t>
            </w:r>
          </w:p>
        </w:tc>
        <w:tc>
          <w:tcPr>
            <w:tcW w:w="1480" w:type="pct"/>
            <w:tcBorders>
              <w:top w:val="single" w:sz="4" w:space="0" w:color="8DB3E2"/>
              <w:bottom w:val="single" w:sz="4" w:space="0" w:color="548DD4" w:themeColor="text2" w:themeTint="99"/>
              <w:right w:val="single" w:sz="4" w:space="0" w:color="8DB3E2"/>
            </w:tcBorders>
            <w:shd w:val="clear" w:color="auto" w:fill="808080" w:themeFill="background1" w:themeFillShade="80"/>
            <w:vAlign w:val="center"/>
          </w:tcPr>
          <w:p w14:paraId="3ED9F262" w14:textId="77777777" w:rsidR="00780E59" w:rsidRPr="00A92872" w:rsidRDefault="00780E59" w:rsidP="00057044">
            <w:pPr>
              <w:spacing w:before="120" w:after="120" w:line="240" w:lineRule="auto"/>
              <w:rPr>
                <w:b/>
                <w:bCs/>
                <w:color w:val="FFFFFF"/>
                <w:spacing w:val="4"/>
                <w:lang w:val="sr-Latn-CS"/>
              </w:rPr>
            </w:pPr>
            <w:r w:rsidRPr="00A92872">
              <w:rPr>
                <w:b/>
                <w:bCs/>
                <w:color w:val="FFFFFF"/>
                <w:spacing w:val="4"/>
                <w:lang w:val="sr-Cyrl-BA"/>
              </w:rPr>
              <w:t>Извођач:</w:t>
            </w:r>
          </w:p>
        </w:tc>
      </w:tr>
      <w:tr w:rsidR="00934829" w:rsidRPr="00A92872" w14:paraId="26F33F7D" w14:textId="77777777" w:rsidTr="00A42B20">
        <w:trPr>
          <w:trHeight w:val="439"/>
        </w:trPr>
        <w:tc>
          <w:tcPr>
            <w:tcW w:w="189" w:type="pct"/>
            <w:vMerge w:val="restart"/>
            <w:tcBorders>
              <w:top w:val="single" w:sz="4" w:space="0" w:color="548DD4" w:themeColor="text2" w:themeTint="99"/>
              <w:left w:val="single" w:sz="4" w:space="0" w:color="8DB3E2"/>
              <w:right w:val="nil"/>
            </w:tcBorders>
            <w:shd w:val="clear" w:color="auto" w:fill="auto"/>
            <w:textDirection w:val="btLr"/>
          </w:tcPr>
          <w:p w14:paraId="582F53E1" w14:textId="77777777" w:rsidR="00934829" w:rsidRPr="00A92872" w:rsidRDefault="00934829" w:rsidP="00057044">
            <w:pPr>
              <w:spacing w:before="120" w:after="120" w:line="240" w:lineRule="auto"/>
              <w:ind w:left="113" w:right="113"/>
              <w:jc w:val="center"/>
              <w:rPr>
                <w:b/>
                <w:bCs/>
                <w:spacing w:val="26"/>
                <w:lang w:val="sr-Latn-CS"/>
              </w:rPr>
            </w:pPr>
          </w:p>
        </w:tc>
        <w:tc>
          <w:tcPr>
            <w:tcW w:w="859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shd w:val="clear" w:color="auto" w:fill="FFFFCC"/>
            <w:vAlign w:val="center"/>
          </w:tcPr>
          <w:p w14:paraId="2AB1BBE0" w14:textId="4AFA9CAD" w:rsidR="00934829" w:rsidRPr="007F0E3C" w:rsidRDefault="00934829" w:rsidP="00FB7BDF">
            <w:pPr>
              <w:spacing w:before="120" w:after="120" w:line="240" w:lineRule="auto"/>
              <w:rPr>
                <w:b/>
                <w:sz w:val="21"/>
                <w:szCs w:val="21"/>
                <w:lang w:val="sr-Latn-RS"/>
              </w:rPr>
            </w:pPr>
            <w:r>
              <w:rPr>
                <w:b/>
                <w:lang w:val="sr-Latn-RS"/>
              </w:rPr>
              <w:t>10</w:t>
            </w:r>
            <w:r w:rsidRPr="00A92872">
              <w:rPr>
                <w:b/>
                <w:lang w:val="sr-Cyrl-BA"/>
              </w:rPr>
              <w:t>.</w:t>
            </w:r>
            <w:r>
              <w:rPr>
                <w:b/>
                <w:lang w:val="sr-Latn-RS"/>
              </w:rPr>
              <w:t>00</w:t>
            </w:r>
            <w:r w:rsidRPr="00A92872">
              <w:rPr>
                <w:b/>
                <w:lang w:val="sr-Cyrl-BA"/>
              </w:rPr>
              <w:t xml:space="preserve"> - 10.</w:t>
            </w:r>
            <w:r>
              <w:rPr>
                <w:b/>
                <w:lang w:val="sr-Latn-RS"/>
              </w:rPr>
              <w:t>15</w:t>
            </w:r>
          </w:p>
        </w:tc>
        <w:tc>
          <w:tcPr>
            <w:tcW w:w="2472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shd w:val="clear" w:color="auto" w:fill="FFFFCC"/>
            <w:vAlign w:val="center"/>
          </w:tcPr>
          <w:p w14:paraId="7F8151BE" w14:textId="3344A6F6" w:rsidR="00934829" w:rsidRPr="00A92872" w:rsidRDefault="00FB7BDF" w:rsidP="00FB7BDF">
            <w:pPr>
              <w:spacing w:before="120" w:after="120" w:line="240" w:lineRule="auto"/>
              <w:rPr>
                <w:i/>
                <w:lang w:val="sr-Cyrl-BA"/>
              </w:rPr>
            </w:pPr>
            <w:r>
              <w:rPr>
                <w:i/>
                <w:lang w:val="sr-Cyrl-BA"/>
              </w:rPr>
              <w:t xml:space="preserve">       </w:t>
            </w:r>
            <w:r w:rsidR="00934829" w:rsidRPr="00A92872">
              <w:rPr>
                <w:i/>
                <w:lang w:val="sr-Cyrl-BA"/>
              </w:rPr>
              <w:t>Добродошлица и евидентирање учесника</w:t>
            </w:r>
          </w:p>
        </w:tc>
        <w:tc>
          <w:tcPr>
            <w:tcW w:w="1480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single" w:sz="4" w:space="0" w:color="8DB3E2"/>
            </w:tcBorders>
            <w:shd w:val="clear" w:color="auto" w:fill="FFFFCC"/>
          </w:tcPr>
          <w:p w14:paraId="70201957" w14:textId="5CD6D5AA" w:rsidR="00934829" w:rsidRPr="00A92872" w:rsidRDefault="00934829" w:rsidP="003F5AB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ind w:left="360"/>
              <w:rPr>
                <w:lang w:val="sr-Latn-CS"/>
              </w:rPr>
            </w:pPr>
            <w:r>
              <w:rPr>
                <w:lang w:val="sr-Cyrl-RS"/>
              </w:rPr>
              <w:t>Младен ПЕТРОВИЋ</w:t>
            </w:r>
          </w:p>
          <w:p w14:paraId="1F29F045" w14:textId="13B1DEDC" w:rsidR="00934829" w:rsidRPr="00A92872" w:rsidRDefault="00934829" w:rsidP="003F5AB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ind w:left="360"/>
              <w:rPr>
                <w:lang w:val="sr-Latn-CS"/>
              </w:rPr>
            </w:pPr>
            <w:r w:rsidRPr="00A92872">
              <w:rPr>
                <w:lang w:val="sr-Cyrl-RS"/>
              </w:rPr>
              <w:t>Милија РАДОВИЋ</w:t>
            </w:r>
          </w:p>
        </w:tc>
      </w:tr>
      <w:tr w:rsidR="00934829" w:rsidRPr="00A92872" w14:paraId="4B5E7B83" w14:textId="77777777" w:rsidTr="00981063">
        <w:trPr>
          <w:trHeight w:val="86"/>
        </w:trPr>
        <w:tc>
          <w:tcPr>
            <w:tcW w:w="189" w:type="pct"/>
            <w:vMerge/>
            <w:tcBorders>
              <w:left w:val="single" w:sz="4" w:space="0" w:color="8DB3E2"/>
              <w:right w:val="nil"/>
            </w:tcBorders>
            <w:shd w:val="clear" w:color="auto" w:fill="auto"/>
            <w:textDirection w:val="btLr"/>
          </w:tcPr>
          <w:p w14:paraId="5CD76FA2" w14:textId="77777777" w:rsidR="00934829" w:rsidRPr="00A92872" w:rsidRDefault="00934829" w:rsidP="00057044">
            <w:pPr>
              <w:spacing w:before="120" w:after="120" w:line="240" w:lineRule="auto"/>
              <w:ind w:left="113" w:right="113"/>
              <w:jc w:val="center"/>
              <w:rPr>
                <w:b/>
                <w:bCs/>
                <w:spacing w:val="26"/>
                <w:lang w:val="sr-Latn-CS"/>
              </w:rPr>
            </w:pPr>
          </w:p>
        </w:tc>
        <w:tc>
          <w:tcPr>
            <w:tcW w:w="859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  <w:vAlign w:val="center"/>
          </w:tcPr>
          <w:p w14:paraId="4FE26FCB" w14:textId="59C9DA6B" w:rsidR="00934829" w:rsidRPr="00A92872" w:rsidRDefault="00934829" w:rsidP="003428FB">
            <w:pPr>
              <w:spacing w:before="120" w:after="120" w:line="240" w:lineRule="auto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УВОДНИ ДИО</w:t>
            </w:r>
          </w:p>
        </w:tc>
        <w:tc>
          <w:tcPr>
            <w:tcW w:w="2472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</w:tcPr>
          <w:p w14:paraId="3CE7A5B3" w14:textId="77777777" w:rsidR="00934829" w:rsidRPr="00A92872" w:rsidRDefault="00934829" w:rsidP="004264F5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1480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single" w:sz="4" w:space="0" w:color="8DB3E2"/>
            </w:tcBorders>
            <w:shd w:val="clear" w:color="auto" w:fill="auto"/>
          </w:tcPr>
          <w:p w14:paraId="1DCC8D89" w14:textId="77777777" w:rsidR="00934829" w:rsidRPr="00A92872" w:rsidRDefault="00934829" w:rsidP="00E631F2">
            <w:pPr>
              <w:spacing w:after="0" w:line="240" w:lineRule="auto"/>
              <w:ind w:hanging="68"/>
              <w:rPr>
                <w:lang w:val="sr-Latn-CS"/>
              </w:rPr>
            </w:pPr>
          </w:p>
        </w:tc>
      </w:tr>
      <w:tr w:rsidR="00934829" w:rsidRPr="00A92872" w14:paraId="40885DD0" w14:textId="77777777" w:rsidTr="003428FB">
        <w:trPr>
          <w:trHeight w:val="430"/>
        </w:trPr>
        <w:tc>
          <w:tcPr>
            <w:tcW w:w="189" w:type="pct"/>
            <w:vMerge/>
            <w:tcBorders>
              <w:left w:val="single" w:sz="4" w:space="0" w:color="8DB3E2"/>
              <w:right w:val="nil"/>
            </w:tcBorders>
            <w:shd w:val="clear" w:color="auto" w:fill="auto"/>
          </w:tcPr>
          <w:p w14:paraId="02B53A05" w14:textId="77777777" w:rsidR="00934829" w:rsidRPr="00A92872" w:rsidRDefault="00934829" w:rsidP="008822A6">
            <w:pPr>
              <w:spacing w:after="0" w:line="240" w:lineRule="auto"/>
              <w:rPr>
                <w:b/>
                <w:bCs/>
                <w:sz w:val="21"/>
                <w:szCs w:val="21"/>
                <w:lang w:val="sr-Latn-CS"/>
              </w:rPr>
            </w:pPr>
          </w:p>
        </w:tc>
        <w:tc>
          <w:tcPr>
            <w:tcW w:w="859" w:type="pct"/>
            <w:vMerge w:val="restart"/>
            <w:tcBorders>
              <w:top w:val="single" w:sz="4" w:space="0" w:color="548DD4" w:themeColor="text2" w:themeTint="99"/>
              <w:left w:val="nil"/>
              <w:right w:val="nil"/>
            </w:tcBorders>
            <w:shd w:val="clear" w:color="auto" w:fill="FBD4B4" w:themeFill="accent6" w:themeFillTint="66"/>
            <w:vAlign w:val="center"/>
          </w:tcPr>
          <w:p w14:paraId="7D7F74BB" w14:textId="3F3788C3" w:rsidR="00934829" w:rsidRPr="007F0E3C" w:rsidRDefault="00934829" w:rsidP="008822A6">
            <w:pPr>
              <w:spacing w:after="0" w:line="240" w:lineRule="auto"/>
              <w:rPr>
                <w:b/>
                <w:sz w:val="21"/>
                <w:szCs w:val="21"/>
                <w:lang w:val="sr-Latn-RS"/>
              </w:rPr>
            </w:pPr>
            <w:r w:rsidRPr="00A92872">
              <w:rPr>
                <w:b/>
                <w:lang w:val="sr-Latn-CS"/>
              </w:rPr>
              <w:t>1</w:t>
            </w:r>
            <w:r w:rsidRPr="00A92872">
              <w:rPr>
                <w:b/>
                <w:lang w:val="sr-Cyrl-BA"/>
              </w:rPr>
              <w:t>0</w:t>
            </w:r>
            <w:r w:rsidRPr="00A92872">
              <w:rPr>
                <w:b/>
                <w:lang w:val="sr-Cyrl-RS"/>
              </w:rPr>
              <w:t>.</w:t>
            </w:r>
            <w:r>
              <w:rPr>
                <w:b/>
                <w:lang w:val="sr-Latn-RS"/>
              </w:rPr>
              <w:t>15</w:t>
            </w:r>
            <w:r w:rsidRPr="00A92872">
              <w:rPr>
                <w:b/>
                <w:lang w:val="sr-Cyrl-BA"/>
              </w:rPr>
              <w:t xml:space="preserve"> </w:t>
            </w:r>
            <w:r w:rsidRPr="00A92872">
              <w:rPr>
                <w:b/>
                <w:lang w:val="sr-Latn-CS"/>
              </w:rPr>
              <w:t>–</w:t>
            </w:r>
            <w:r w:rsidRPr="00A92872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RS"/>
              </w:rPr>
              <w:t>11</w:t>
            </w:r>
            <w:r w:rsidRPr="00A92872">
              <w:rPr>
                <w:b/>
                <w:lang w:val="sr-Cyrl-RS"/>
              </w:rPr>
              <w:t>.</w:t>
            </w:r>
            <w:r>
              <w:rPr>
                <w:b/>
                <w:lang w:val="sr-Latn-RS"/>
              </w:rPr>
              <w:t>15</w:t>
            </w:r>
          </w:p>
          <w:p w14:paraId="1DAE1C81" w14:textId="77777777" w:rsidR="00934829" w:rsidRPr="00A92872" w:rsidRDefault="00934829" w:rsidP="008822A6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2472" w:type="pct"/>
            <w:tcBorders>
              <w:top w:val="single" w:sz="4" w:space="0" w:color="548DD4" w:themeColor="text2" w:themeTint="99"/>
              <w:left w:val="nil"/>
              <w:bottom w:val="single" w:sz="4" w:space="0" w:color="4BACC6" w:themeColor="accent5"/>
              <w:right w:val="nil"/>
            </w:tcBorders>
            <w:shd w:val="clear" w:color="auto" w:fill="FBD4B4" w:themeFill="accent6" w:themeFillTint="66"/>
            <w:vAlign w:val="center"/>
          </w:tcPr>
          <w:p w14:paraId="3B8840ED" w14:textId="5D7E31BD" w:rsidR="00934829" w:rsidRPr="00A92872" w:rsidRDefault="00934829" w:rsidP="008822A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68" w:hanging="284"/>
              <w:contextualSpacing w:val="0"/>
              <w:rPr>
                <w:b/>
                <w:lang w:val="sr-Cyrl-BA"/>
              </w:rPr>
            </w:pPr>
            <w:r>
              <w:rPr>
                <w:b/>
              </w:rPr>
              <w:t>Smart Mobility – Концепт или алат?</w:t>
            </w:r>
          </w:p>
        </w:tc>
        <w:tc>
          <w:tcPr>
            <w:tcW w:w="1480" w:type="pct"/>
            <w:tcBorders>
              <w:top w:val="single" w:sz="4" w:space="0" w:color="548DD4" w:themeColor="text2" w:themeTint="99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14:paraId="752FA98C" w14:textId="2D90F17C" w:rsidR="00934829" w:rsidRPr="00A92872" w:rsidRDefault="00934829" w:rsidP="008822A6">
            <w:pPr>
              <w:pStyle w:val="ListParagraph"/>
              <w:numPr>
                <w:ilvl w:val="0"/>
                <w:numId w:val="31"/>
              </w:numPr>
              <w:tabs>
                <w:tab w:val="left" w:pos="296"/>
              </w:tabs>
              <w:spacing w:after="0" w:line="240" w:lineRule="auto"/>
              <w:ind w:left="13" w:hanging="13"/>
              <w:contextualSpacing w:val="0"/>
              <w:rPr>
                <w:lang w:val="sr-Cyrl-BA"/>
              </w:rPr>
            </w:pPr>
            <w:r>
              <w:rPr>
                <w:lang w:val="sr-Cyrl-BA"/>
              </w:rPr>
              <w:t>Славен ТИЦА</w:t>
            </w:r>
          </w:p>
        </w:tc>
      </w:tr>
      <w:tr w:rsidR="00934829" w:rsidRPr="00A92872" w14:paraId="303740FF" w14:textId="77777777" w:rsidTr="003428FB">
        <w:trPr>
          <w:trHeight w:val="697"/>
        </w:trPr>
        <w:tc>
          <w:tcPr>
            <w:tcW w:w="189" w:type="pct"/>
            <w:vMerge/>
            <w:tcBorders>
              <w:left w:val="single" w:sz="4" w:space="0" w:color="8DB3E2"/>
              <w:right w:val="nil"/>
            </w:tcBorders>
            <w:shd w:val="clear" w:color="auto" w:fill="auto"/>
          </w:tcPr>
          <w:p w14:paraId="357C1EFA" w14:textId="77777777" w:rsidR="00934829" w:rsidRPr="00A92872" w:rsidRDefault="00934829" w:rsidP="008822A6">
            <w:pPr>
              <w:spacing w:after="0" w:line="240" w:lineRule="auto"/>
              <w:rPr>
                <w:b/>
                <w:bCs/>
                <w:sz w:val="21"/>
                <w:szCs w:val="21"/>
                <w:lang w:val="sr-Latn-CS"/>
              </w:rPr>
            </w:pPr>
          </w:p>
        </w:tc>
        <w:tc>
          <w:tcPr>
            <w:tcW w:w="859" w:type="pct"/>
            <w:vMerge/>
            <w:tcBorders>
              <w:top w:val="single" w:sz="8" w:space="0" w:color="769DCC"/>
              <w:left w:val="nil"/>
              <w:bottom w:val="single" w:sz="4" w:space="0" w:color="548DD4" w:themeColor="text2" w:themeTint="99"/>
              <w:right w:val="nil"/>
            </w:tcBorders>
            <w:shd w:val="clear" w:color="auto" w:fill="FBD4B4" w:themeFill="accent6" w:themeFillTint="66"/>
            <w:vAlign w:val="center"/>
          </w:tcPr>
          <w:p w14:paraId="75BD353C" w14:textId="77777777" w:rsidR="00934829" w:rsidRPr="00A92872" w:rsidRDefault="00934829" w:rsidP="008822A6">
            <w:pPr>
              <w:spacing w:after="0" w:line="240" w:lineRule="auto"/>
              <w:rPr>
                <w:b/>
                <w:lang w:val="sr-Latn-CS"/>
              </w:rPr>
            </w:pPr>
          </w:p>
        </w:tc>
        <w:tc>
          <w:tcPr>
            <w:tcW w:w="2472" w:type="pct"/>
            <w:tcBorders>
              <w:top w:val="single" w:sz="4" w:space="0" w:color="4BACC6" w:themeColor="accent5"/>
              <w:left w:val="nil"/>
              <w:bottom w:val="single" w:sz="4" w:space="0" w:color="548DD4" w:themeColor="text2" w:themeTint="99"/>
              <w:right w:val="nil"/>
            </w:tcBorders>
            <w:shd w:val="clear" w:color="auto" w:fill="FBD4B4" w:themeFill="accent6" w:themeFillTint="66"/>
            <w:vAlign w:val="center"/>
          </w:tcPr>
          <w:p w14:paraId="76B02585" w14:textId="48169198" w:rsidR="00934829" w:rsidRPr="00A92872" w:rsidRDefault="00934829" w:rsidP="00B56685">
            <w:pPr>
              <w:pStyle w:val="ListParagraph"/>
              <w:numPr>
                <w:ilvl w:val="0"/>
                <w:numId w:val="24"/>
              </w:numPr>
              <w:spacing w:after="60" w:line="240" w:lineRule="auto"/>
              <w:ind w:left="568" w:hanging="284"/>
              <w:contextualSpacing w:val="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Глобани стратешки документи који се односе на одрживу и паметну урбану мобилност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shd w:val="clear" w:color="auto" w:fill="FBD4B4" w:themeFill="accent6" w:themeFillTint="66"/>
            <w:vAlign w:val="center"/>
          </w:tcPr>
          <w:p w14:paraId="5E9C60B7" w14:textId="34D96578" w:rsidR="00934829" w:rsidRPr="00A92872" w:rsidRDefault="00934829" w:rsidP="008822A6">
            <w:pPr>
              <w:pStyle w:val="ListParagraph"/>
              <w:numPr>
                <w:ilvl w:val="0"/>
                <w:numId w:val="31"/>
              </w:numPr>
              <w:tabs>
                <w:tab w:val="left" w:pos="296"/>
              </w:tabs>
              <w:spacing w:after="0" w:line="240" w:lineRule="auto"/>
              <w:ind w:left="13" w:hanging="13"/>
              <w:contextualSpacing w:val="0"/>
              <w:rPr>
                <w:lang w:val="sr-Cyrl-BA"/>
              </w:rPr>
            </w:pPr>
            <w:r>
              <w:rPr>
                <w:lang w:val="sr-Cyrl-BA"/>
              </w:rPr>
              <w:t>Вук БОГДАНОВИЋ</w:t>
            </w:r>
          </w:p>
        </w:tc>
      </w:tr>
      <w:tr w:rsidR="00934829" w:rsidRPr="00A92872" w14:paraId="48DFD75E" w14:textId="77777777" w:rsidTr="003428FB">
        <w:trPr>
          <w:trHeight w:val="358"/>
        </w:trPr>
        <w:tc>
          <w:tcPr>
            <w:tcW w:w="189" w:type="pct"/>
            <w:vMerge/>
            <w:tcBorders>
              <w:left w:val="single" w:sz="4" w:space="0" w:color="8DB3E2"/>
              <w:right w:val="nil"/>
            </w:tcBorders>
            <w:shd w:val="clear" w:color="auto" w:fill="auto"/>
          </w:tcPr>
          <w:p w14:paraId="4B792828" w14:textId="77777777" w:rsidR="00934829" w:rsidRPr="00A92872" w:rsidRDefault="00934829" w:rsidP="00057044">
            <w:pPr>
              <w:spacing w:before="120" w:after="120" w:line="240" w:lineRule="auto"/>
              <w:rPr>
                <w:b/>
                <w:bCs/>
                <w:sz w:val="21"/>
                <w:szCs w:val="21"/>
                <w:lang w:val="sr-Latn-CS"/>
              </w:rPr>
            </w:pPr>
          </w:p>
        </w:tc>
        <w:tc>
          <w:tcPr>
            <w:tcW w:w="4811" w:type="pct"/>
            <w:gridSpan w:val="3"/>
            <w:tcBorders>
              <w:top w:val="single" w:sz="8" w:space="0" w:color="769DCC"/>
              <w:left w:val="nil"/>
              <w:bottom w:val="single" w:sz="4" w:space="0" w:color="548DD4" w:themeColor="text2" w:themeTint="99"/>
              <w:right w:val="single" w:sz="4" w:space="0" w:color="8DB3E2"/>
            </w:tcBorders>
            <w:shd w:val="clear" w:color="auto" w:fill="auto"/>
            <w:vAlign w:val="center"/>
          </w:tcPr>
          <w:p w14:paraId="02065B0E" w14:textId="2C22FF50" w:rsidR="00934829" w:rsidRPr="003428FB" w:rsidRDefault="00934829" w:rsidP="003428FB">
            <w:pPr>
              <w:pStyle w:val="ListParagraph"/>
              <w:tabs>
                <w:tab w:val="left" w:pos="296"/>
              </w:tabs>
              <w:spacing w:before="120" w:after="120" w:line="240" w:lineRule="auto"/>
              <w:ind w:left="0"/>
              <w:contextualSpacing w:val="0"/>
              <w:rPr>
                <w:b/>
                <w:lang w:val="sr-Cyrl-BA"/>
              </w:rPr>
            </w:pPr>
            <w:r w:rsidRPr="003428FB">
              <w:rPr>
                <w:b/>
                <w:lang w:val="sr-Cyrl-BA"/>
              </w:rPr>
              <w:t>ПАМЕТНА ОДРЖИВА УРБАНА МОБИЛНОСТ</w:t>
            </w:r>
          </w:p>
        </w:tc>
      </w:tr>
      <w:tr w:rsidR="00934829" w:rsidRPr="00F21931" w14:paraId="284308CE" w14:textId="77777777" w:rsidTr="003428FB">
        <w:trPr>
          <w:trHeight w:val="816"/>
        </w:trPr>
        <w:tc>
          <w:tcPr>
            <w:tcW w:w="189" w:type="pct"/>
            <w:vMerge/>
            <w:tcBorders>
              <w:left w:val="single" w:sz="4" w:space="0" w:color="8DB3E2"/>
              <w:right w:val="nil"/>
            </w:tcBorders>
            <w:shd w:val="clear" w:color="auto" w:fill="auto"/>
          </w:tcPr>
          <w:p w14:paraId="4E55FC3A" w14:textId="77777777" w:rsidR="00934829" w:rsidRPr="00A92872" w:rsidRDefault="00934829" w:rsidP="002D0CBF">
            <w:pPr>
              <w:spacing w:before="120" w:after="120" w:line="240" w:lineRule="auto"/>
              <w:rPr>
                <w:b/>
                <w:bCs/>
                <w:sz w:val="21"/>
                <w:szCs w:val="21"/>
                <w:lang w:val="sr-Latn-CS"/>
              </w:rPr>
            </w:pPr>
          </w:p>
        </w:tc>
        <w:tc>
          <w:tcPr>
            <w:tcW w:w="859" w:type="pct"/>
            <w:vMerge w:val="restart"/>
            <w:tcBorders>
              <w:top w:val="single" w:sz="4" w:space="0" w:color="548DD4" w:themeColor="text2" w:themeTint="99"/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14:paraId="53BA2E10" w14:textId="742A74D6" w:rsidR="00934829" w:rsidRPr="00A92872" w:rsidRDefault="00934829" w:rsidP="00512951">
            <w:pPr>
              <w:spacing w:before="120" w:after="120" w:line="240" w:lineRule="auto"/>
              <w:rPr>
                <w:b/>
                <w:sz w:val="21"/>
                <w:szCs w:val="21"/>
                <w:lang w:val="sr-Latn-CS"/>
              </w:rPr>
            </w:pPr>
            <w:r>
              <w:rPr>
                <w:b/>
              </w:rPr>
              <w:t>11</w:t>
            </w:r>
            <w:r w:rsidRPr="00A92872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15</w:t>
            </w:r>
            <w:r w:rsidRPr="00A92872">
              <w:rPr>
                <w:b/>
                <w:lang w:val="sr-Cyrl-BA"/>
              </w:rPr>
              <w:t xml:space="preserve"> </w:t>
            </w:r>
            <w:r w:rsidRPr="00A92872">
              <w:rPr>
                <w:b/>
                <w:lang w:val="sr-Latn-CS"/>
              </w:rPr>
              <w:t>–</w:t>
            </w:r>
            <w:r w:rsidRPr="00A92872">
              <w:rPr>
                <w:b/>
                <w:lang w:val="sr-Cyrl-BA"/>
              </w:rPr>
              <w:t xml:space="preserve"> 12.</w:t>
            </w:r>
            <w:r>
              <w:rPr>
                <w:b/>
                <w:lang w:val="sr-Cyrl-BA"/>
              </w:rPr>
              <w:t>15</w:t>
            </w:r>
          </w:p>
        </w:tc>
        <w:tc>
          <w:tcPr>
            <w:tcW w:w="2472" w:type="pct"/>
            <w:tcBorders>
              <w:top w:val="single" w:sz="4" w:space="0" w:color="548DD4" w:themeColor="text2" w:themeTint="99"/>
              <w:left w:val="nil"/>
              <w:bottom w:val="single" w:sz="4" w:space="0" w:color="4BACC6" w:themeColor="accent5"/>
              <w:right w:val="nil"/>
            </w:tcBorders>
            <w:shd w:val="clear" w:color="auto" w:fill="B8CCE4" w:themeFill="accent1" w:themeFillTint="66"/>
            <w:vAlign w:val="center"/>
          </w:tcPr>
          <w:p w14:paraId="69C18DBC" w14:textId="77777777" w:rsidR="00934829" w:rsidRPr="00512951" w:rsidRDefault="00934829" w:rsidP="003428F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/>
                <w:lang w:val="sr-Cyrl-BA"/>
              </w:rPr>
            </w:pPr>
            <w:r w:rsidRPr="00512951">
              <w:rPr>
                <w:b/>
                <w:lang w:val="sr-Cyrl-BA"/>
              </w:rPr>
              <w:t xml:space="preserve">Структура планова, студија и пројеката </w:t>
            </w:r>
          </w:p>
          <w:p w14:paraId="2885F25B" w14:textId="38B2BE3A" w:rsidR="00934829" w:rsidRPr="003428FB" w:rsidRDefault="00934829" w:rsidP="003428FB">
            <w:pPr>
              <w:pStyle w:val="ListParagraph"/>
              <w:spacing w:after="120" w:line="240" w:lineRule="auto"/>
              <w:contextualSpacing w:val="0"/>
              <w:rPr>
                <w:b/>
                <w:lang w:val="sr-Cyrl-BA"/>
              </w:rPr>
            </w:pPr>
            <w:r w:rsidRPr="00512951">
              <w:rPr>
                <w:b/>
                <w:lang w:val="sr-Cyrl-BA"/>
              </w:rPr>
              <w:t xml:space="preserve">паметне одрживе урбане мобилности </w:t>
            </w:r>
          </w:p>
        </w:tc>
        <w:tc>
          <w:tcPr>
            <w:tcW w:w="1480" w:type="pct"/>
            <w:vMerge w:val="restart"/>
            <w:tcBorders>
              <w:top w:val="single" w:sz="4" w:space="0" w:color="548DD4" w:themeColor="text2" w:themeTint="99"/>
              <w:left w:val="nil"/>
              <w:right w:val="single" w:sz="4" w:space="0" w:color="8DB3E2"/>
            </w:tcBorders>
            <w:shd w:val="clear" w:color="auto" w:fill="B8CCE4" w:themeFill="accent1" w:themeFillTint="66"/>
            <w:vAlign w:val="center"/>
          </w:tcPr>
          <w:p w14:paraId="3CAF6A9C" w14:textId="77777777" w:rsidR="00934829" w:rsidRDefault="00934829" w:rsidP="003428FB">
            <w:pPr>
              <w:pStyle w:val="ListParagraph"/>
              <w:tabs>
                <w:tab w:val="left" w:pos="296"/>
              </w:tabs>
              <w:spacing w:before="120" w:after="120" w:line="240" w:lineRule="auto"/>
              <w:ind w:left="360"/>
              <w:rPr>
                <w:lang w:val="sr-Cyrl-BA"/>
              </w:rPr>
            </w:pPr>
          </w:p>
          <w:p w14:paraId="251CF0ED" w14:textId="63D6A61C" w:rsidR="00934829" w:rsidRPr="003428FB" w:rsidRDefault="00934829" w:rsidP="003428FB">
            <w:pPr>
              <w:pStyle w:val="ListParagraph"/>
              <w:numPr>
                <w:ilvl w:val="0"/>
                <w:numId w:val="31"/>
              </w:numPr>
              <w:tabs>
                <w:tab w:val="left" w:pos="296"/>
              </w:tabs>
              <w:spacing w:before="120" w:after="120" w:line="240" w:lineRule="auto"/>
              <w:ind w:left="360"/>
              <w:rPr>
                <w:lang w:val="sr-Cyrl-BA"/>
              </w:rPr>
            </w:pPr>
            <w:r w:rsidRPr="003428FB">
              <w:rPr>
                <w:lang w:val="sr-Cyrl-BA"/>
              </w:rPr>
              <w:t>Вук БОГДАНОВИЋ</w:t>
            </w:r>
          </w:p>
          <w:p w14:paraId="690941C9" w14:textId="232DABF7" w:rsidR="00934829" w:rsidRDefault="00934829" w:rsidP="003428FB">
            <w:pPr>
              <w:pStyle w:val="ListParagraph"/>
              <w:tabs>
                <w:tab w:val="left" w:pos="296"/>
              </w:tabs>
              <w:spacing w:before="120" w:after="120" w:line="240" w:lineRule="auto"/>
              <w:ind w:left="0"/>
              <w:contextualSpacing w:val="0"/>
              <w:rPr>
                <w:lang w:val="sr-Cyrl-BA"/>
              </w:rPr>
            </w:pPr>
          </w:p>
          <w:p w14:paraId="61929474" w14:textId="77777777" w:rsidR="00934829" w:rsidRPr="003428FB" w:rsidRDefault="00934829" w:rsidP="003428FB">
            <w:pPr>
              <w:pStyle w:val="ListParagraph"/>
              <w:spacing w:line="240" w:lineRule="auto"/>
              <w:rPr>
                <w:lang w:val="sr-Cyrl-BA"/>
              </w:rPr>
            </w:pPr>
          </w:p>
          <w:p w14:paraId="1A12E2C6" w14:textId="2C6E1B40" w:rsidR="00934829" w:rsidRPr="003428FB" w:rsidRDefault="00934829" w:rsidP="003428FB">
            <w:pPr>
              <w:pStyle w:val="ListParagraph"/>
              <w:numPr>
                <w:ilvl w:val="0"/>
                <w:numId w:val="31"/>
              </w:numPr>
              <w:tabs>
                <w:tab w:val="left" w:pos="296"/>
              </w:tabs>
              <w:spacing w:after="0" w:line="240" w:lineRule="auto"/>
              <w:ind w:left="360"/>
              <w:rPr>
                <w:lang w:val="sr-Cyrl-BA"/>
              </w:rPr>
            </w:pPr>
            <w:r>
              <w:rPr>
                <w:lang w:val="sr-Cyrl-BA"/>
              </w:rPr>
              <w:t>Огњен-Петар ТОДОРОВИЋ</w:t>
            </w:r>
          </w:p>
          <w:p w14:paraId="76FA3AB9" w14:textId="597A46B5" w:rsidR="00934829" w:rsidRDefault="00934829" w:rsidP="003428FB">
            <w:pPr>
              <w:pStyle w:val="ListParagraph"/>
              <w:tabs>
                <w:tab w:val="left" w:pos="296"/>
              </w:tabs>
              <w:spacing w:after="0" w:line="240" w:lineRule="auto"/>
              <w:ind w:left="0"/>
              <w:contextualSpacing w:val="0"/>
              <w:rPr>
                <w:lang w:val="sr-Cyrl-BA"/>
              </w:rPr>
            </w:pPr>
          </w:p>
          <w:p w14:paraId="42F78377" w14:textId="77777777" w:rsidR="00934829" w:rsidRPr="00A92872" w:rsidRDefault="00934829" w:rsidP="003428FB">
            <w:pPr>
              <w:pStyle w:val="ListParagraph"/>
              <w:tabs>
                <w:tab w:val="left" w:pos="296"/>
              </w:tabs>
              <w:spacing w:after="0" w:line="240" w:lineRule="auto"/>
              <w:ind w:left="0"/>
              <w:contextualSpacing w:val="0"/>
              <w:rPr>
                <w:lang w:val="sr-Cyrl-BA"/>
              </w:rPr>
            </w:pPr>
          </w:p>
          <w:p w14:paraId="043CB6F2" w14:textId="43572EC1" w:rsidR="00934829" w:rsidRPr="00512951" w:rsidRDefault="00934829" w:rsidP="003428FB">
            <w:pPr>
              <w:tabs>
                <w:tab w:val="left" w:pos="296"/>
              </w:tabs>
              <w:spacing w:after="60" w:line="240" w:lineRule="auto"/>
              <w:rPr>
                <w:lang w:val="sr-Cyrl-BA"/>
              </w:rPr>
            </w:pPr>
          </w:p>
        </w:tc>
      </w:tr>
      <w:tr w:rsidR="00934829" w:rsidRPr="00F21931" w14:paraId="529E88C7" w14:textId="77777777" w:rsidTr="003428FB">
        <w:trPr>
          <w:trHeight w:val="558"/>
        </w:trPr>
        <w:tc>
          <w:tcPr>
            <w:tcW w:w="189" w:type="pct"/>
            <w:vMerge/>
            <w:tcBorders>
              <w:left w:val="single" w:sz="4" w:space="0" w:color="8DB3E2"/>
              <w:right w:val="nil"/>
            </w:tcBorders>
            <w:shd w:val="clear" w:color="auto" w:fill="auto"/>
          </w:tcPr>
          <w:p w14:paraId="01EF95F0" w14:textId="77777777" w:rsidR="00934829" w:rsidRPr="00A92872" w:rsidRDefault="00934829" w:rsidP="002D0CBF">
            <w:pPr>
              <w:spacing w:before="120" w:after="120" w:line="240" w:lineRule="auto"/>
              <w:rPr>
                <w:b/>
                <w:bCs/>
                <w:sz w:val="21"/>
                <w:szCs w:val="21"/>
                <w:lang w:val="sr-Latn-CS"/>
              </w:rPr>
            </w:pPr>
          </w:p>
        </w:tc>
        <w:tc>
          <w:tcPr>
            <w:tcW w:w="859" w:type="pct"/>
            <w:vMerge/>
            <w:tcBorders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14:paraId="5F57D57A" w14:textId="77777777" w:rsidR="00934829" w:rsidRDefault="00934829" w:rsidP="00512951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2472" w:type="pct"/>
            <w:tcBorders>
              <w:top w:val="single" w:sz="4" w:space="0" w:color="4BACC6" w:themeColor="accent5"/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14:paraId="53427F11" w14:textId="3911821F" w:rsidR="00934829" w:rsidRPr="003428FB" w:rsidRDefault="00934829" w:rsidP="003428F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/>
                <w:lang w:val="sr-Cyrl-BA"/>
              </w:rPr>
            </w:pPr>
            <w:r w:rsidRPr="00512951">
              <w:rPr>
                <w:b/>
                <w:lang w:val="sr-Cyrl-BA"/>
              </w:rPr>
              <w:t>SUMP (Sustainable Urban Mobility Plan)</w:t>
            </w:r>
          </w:p>
          <w:p w14:paraId="47A5997D" w14:textId="76BD3260" w:rsidR="00934829" w:rsidRPr="00512951" w:rsidRDefault="00934829" w:rsidP="003428F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/>
                <w:lang w:val="sr-Cyrl-BA"/>
              </w:rPr>
            </w:pPr>
            <w:r w:rsidRPr="00512951">
              <w:rPr>
                <w:b/>
              </w:rPr>
              <w:t>SUMP</w:t>
            </w:r>
            <w:r w:rsidRPr="00512951">
              <w:rPr>
                <w:b/>
                <w:lang w:val="sr-Cyrl-BA"/>
              </w:rPr>
              <w:t xml:space="preserve"> града Београда – Прим</w:t>
            </w:r>
            <w:r>
              <w:rPr>
                <w:b/>
                <w:lang w:val="sr-Cyrl-BA"/>
              </w:rPr>
              <w:t>ј</w:t>
            </w:r>
            <w:r w:rsidRPr="00512951">
              <w:rPr>
                <w:b/>
                <w:lang w:val="sr-Cyrl-BA"/>
              </w:rPr>
              <w:t>ер добре праксе</w:t>
            </w:r>
          </w:p>
        </w:tc>
        <w:tc>
          <w:tcPr>
            <w:tcW w:w="1480" w:type="pct"/>
            <w:vMerge/>
            <w:tcBorders>
              <w:left w:val="nil"/>
              <w:right w:val="single" w:sz="4" w:space="0" w:color="8DB3E2"/>
            </w:tcBorders>
            <w:shd w:val="clear" w:color="auto" w:fill="B8CCE4" w:themeFill="accent1" w:themeFillTint="66"/>
            <w:vAlign w:val="center"/>
          </w:tcPr>
          <w:p w14:paraId="36FE3E08" w14:textId="77777777" w:rsidR="00934829" w:rsidRPr="008F7927" w:rsidRDefault="00934829" w:rsidP="003428FB">
            <w:pPr>
              <w:tabs>
                <w:tab w:val="left" w:pos="296"/>
              </w:tabs>
              <w:spacing w:after="0" w:line="240" w:lineRule="auto"/>
              <w:rPr>
                <w:sz w:val="16"/>
                <w:szCs w:val="16"/>
                <w:lang w:val="sr-Cyrl-BA"/>
              </w:rPr>
            </w:pPr>
          </w:p>
        </w:tc>
      </w:tr>
      <w:tr w:rsidR="00934829" w:rsidRPr="00A92872" w14:paraId="032293D3" w14:textId="77777777" w:rsidTr="00D262F0">
        <w:trPr>
          <w:trHeight w:val="261"/>
        </w:trPr>
        <w:tc>
          <w:tcPr>
            <w:tcW w:w="189" w:type="pct"/>
            <w:vMerge/>
            <w:tcBorders>
              <w:left w:val="single" w:sz="4" w:space="0" w:color="8DB3E2"/>
              <w:right w:val="nil"/>
            </w:tcBorders>
            <w:shd w:val="clear" w:color="auto" w:fill="auto"/>
          </w:tcPr>
          <w:p w14:paraId="23174511" w14:textId="77777777" w:rsidR="00934829" w:rsidRPr="00A92872" w:rsidRDefault="00934829" w:rsidP="002D0CBF">
            <w:pPr>
              <w:spacing w:before="120" w:after="120" w:line="240" w:lineRule="auto"/>
              <w:rPr>
                <w:b/>
                <w:bCs/>
                <w:sz w:val="21"/>
                <w:szCs w:val="21"/>
                <w:lang w:val="sr-Latn-CS"/>
              </w:rPr>
            </w:pPr>
          </w:p>
        </w:tc>
        <w:tc>
          <w:tcPr>
            <w:tcW w:w="859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shd w:val="clear" w:color="auto" w:fill="FFFFFF" w:themeFill="background1"/>
            <w:vAlign w:val="center"/>
          </w:tcPr>
          <w:p w14:paraId="4EC14F87" w14:textId="237E1B34" w:rsidR="00934829" w:rsidRPr="00A92872" w:rsidRDefault="00934829" w:rsidP="008F7927">
            <w:pPr>
              <w:spacing w:after="0" w:line="240" w:lineRule="auto"/>
              <w:rPr>
                <w:b/>
                <w:lang w:val="sr-Cyrl-RS"/>
              </w:rPr>
            </w:pPr>
            <w:r w:rsidRPr="00A92872">
              <w:rPr>
                <w:b/>
                <w:lang w:val="sr-Latn-CS"/>
              </w:rPr>
              <w:t>1</w:t>
            </w:r>
            <w:r w:rsidRPr="00A92872">
              <w:rPr>
                <w:b/>
                <w:lang w:val="sr-Cyrl-BA"/>
              </w:rPr>
              <w:t>2.</w:t>
            </w:r>
            <w:r>
              <w:rPr>
                <w:b/>
                <w:lang w:val="sr-Cyrl-BA"/>
              </w:rPr>
              <w:t>15</w:t>
            </w:r>
            <w:r w:rsidRPr="00A92872">
              <w:rPr>
                <w:b/>
                <w:lang w:val="sr-Cyrl-BA"/>
              </w:rPr>
              <w:t xml:space="preserve"> </w:t>
            </w:r>
            <w:r w:rsidRPr="00A92872">
              <w:rPr>
                <w:b/>
                <w:lang w:val="sr-Latn-CS"/>
              </w:rPr>
              <w:t>–</w:t>
            </w:r>
            <w:r w:rsidRPr="00A92872">
              <w:rPr>
                <w:b/>
                <w:lang w:val="sr-Cyrl-BA"/>
              </w:rPr>
              <w:t xml:space="preserve"> </w:t>
            </w:r>
            <w:r w:rsidRPr="00A92872">
              <w:rPr>
                <w:b/>
              </w:rPr>
              <w:t>1</w:t>
            </w:r>
            <w:r>
              <w:rPr>
                <w:b/>
                <w:lang w:val="sr-Cyrl-RS"/>
              </w:rPr>
              <w:t>2</w:t>
            </w:r>
            <w:r w:rsidRPr="00A92872">
              <w:rPr>
                <w:b/>
              </w:rPr>
              <w:t>.</w:t>
            </w:r>
            <w:r>
              <w:rPr>
                <w:b/>
                <w:lang w:val="sr-Cyrl-RS"/>
              </w:rPr>
              <w:t>45</w:t>
            </w:r>
          </w:p>
        </w:tc>
        <w:tc>
          <w:tcPr>
            <w:tcW w:w="2472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shd w:val="clear" w:color="auto" w:fill="FFFFFF" w:themeFill="background1"/>
            <w:vAlign w:val="center"/>
          </w:tcPr>
          <w:p w14:paraId="6914CA47" w14:textId="24C5EA7C" w:rsidR="00934829" w:rsidRPr="008F7927" w:rsidRDefault="00934829" w:rsidP="008F7927">
            <w:pPr>
              <w:pStyle w:val="ListParagraph"/>
              <w:spacing w:after="0" w:line="240" w:lineRule="auto"/>
              <w:ind w:left="568"/>
              <w:contextualSpacing w:val="0"/>
              <w:rPr>
                <w:b/>
                <w:lang w:val="sr-Cyrl-BA"/>
              </w:rPr>
            </w:pPr>
            <w:r w:rsidRPr="008F7927">
              <w:rPr>
                <w:b/>
                <w:i/>
                <w:lang w:val="sr-Cyrl-BA"/>
              </w:rPr>
              <w:t>Пауза</w:t>
            </w:r>
          </w:p>
        </w:tc>
        <w:tc>
          <w:tcPr>
            <w:tcW w:w="1480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single" w:sz="4" w:space="0" w:color="8DB3E2"/>
            </w:tcBorders>
            <w:shd w:val="clear" w:color="auto" w:fill="FFFFFF" w:themeFill="background1"/>
            <w:vAlign w:val="center"/>
          </w:tcPr>
          <w:p w14:paraId="5DA0F6A2" w14:textId="77777777" w:rsidR="00934829" w:rsidRPr="00A92872" w:rsidRDefault="00934829" w:rsidP="00E631F2">
            <w:pPr>
              <w:pStyle w:val="ListParagraph"/>
              <w:tabs>
                <w:tab w:val="left" w:pos="296"/>
              </w:tabs>
              <w:spacing w:after="0" w:line="240" w:lineRule="auto"/>
              <w:ind w:left="0"/>
              <w:contextualSpacing w:val="0"/>
              <w:rPr>
                <w:lang w:val="sr-Cyrl-BA"/>
              </w:rPr>
            </w:pPr>
          </w:p>
        </w:tc>
      </w:tr>
      <w:tr w:rsidR="00934829" w:rsidRPr="00A92872" w14:paraId="32C76D3E" w14:textId="77777777" w:rsidTr="00D262F0">
        <w:trPr>
          <w:trHeight w:val="238"/>
        </w:trPr>
        <w:tc>
          <w:tcPr>
            <w:tcW w:w="189" w:type="pct"/>
            <w:vMerge/>
            <w:tcBorders>
              <w:left w:val="single" w:sz="4" w:space="0" w:color="8DB3E2"/>
              <w:right w:val="nil"/>
            </w:tcBorders>
            <w:shd w:val="clear" w:color="auto" w:fill="auto"/>
          </w:tcPr>
          <w:p w14:paraId="608DB980" w14:textId="77777777" w:rsidR="00934829" w:rsidRPr="00A92872" w:rsidRDefault="00934829" w:rsidP="002D0CBF">
            <w:pPr>
              <w:spacing w:before="120" w:after="120" w:line="240" w:lineRule="auto"/>
              <w:rPr>
                <w:b/>
                <w:bCs/>
                <w:sz w:val="21"/>
                <w:szCs w:val="21"/>
                <w:lang w:val="sr-Latn-CS"/>
              </w:rPr>
            </w:pPr>
          </w:p>
        </w:tc>
        <w:tc>
          <w:tcPr>
            <w:tcW w:w="4811" w:type="pct"/>
            <w:gridSpan w:val="3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single" w:sz="4" w:space="0" w:color="8DB3E2"/>
            </w:tcBorders>
            <w:shd w:val="clear" w:color="auto" w:fill="FFFFFF" w:themeFill="background1"/>
            <w:vAlign w:val="center"/>
          </w:tcPr>
          <w:p w14:paraId="38125804" w14:textId="28DB7A6C" w:rsidR="00934829" w:rsidRPr="00A92872" w:rsidRDefault="00934829" w:rsidP="00934829">
            <w:pPr>
              <w:pStyle w:val="ListParagraph"/>
              <w:tabs>
                <w:tab w:val="left" w:pos="296"/>
              </w:tabs>
              <w:spacing w:before="120" w:after="120" w:line="240" w:lineRule="auto"/>
              <w:ind w:left="0"/>
              <w:contextualSpacing w:val="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РАЗВОЈ, ПЛАНИРАЊЕ И ПРОЈЕКТОВАЊЕ СИСТЕМА</w:t>
            </w:r>
          </w:p>
        </w:tc>
      </w:tr>
      <w:tr w:rsidR="00934829" w:rsidRPr="00A92872" w14:paraId="25222902" w14:textId="77777777" w:rsidTr="00D01F9B">
        <w:trPr>
          <w:trHeight w:val="2312"/>
        </w:trPr>
        <w:tc>
          <w:tcPr>
            <w:tcW w:w="189" w:type="pct"/>
            <w:vMerge/>
            <w:tcBorders>
              <w:left w:val="single" w:sz="4" w:space="0" w:color="8DB3E2"/>
              <w:right w:val="nil"/>
            </w:tcBorders>
            <w:shd w:val="clear" w:color="auto" w:fill="auto"/>
          </w:tcPr>
          <w:p w14:paraId="27B6AA8F" w14:textId="77777777" w:rsidR="00934829" w:rsidRPr="00A92872" w:rsidRDefault="00934829" w:rsidP="00F0615F">
            <w:pPr>
              <w:spacing w:before="120" w:after="120" w:line="240" w:lineRule="auto"/>
              <w:rPr>
                <w:b/>
                <w:bCs/>
                <w:sz w:val="21"/>
                <w:szCs w:val="21"/>
                <w:lang w:val="sr-Latn-CS"/>
              </w:rPr>
            </w:pPr>
          </w:p>
        </w:tc>
        <w:tc>
          <w:tcPr>
            <w:tcW w:w="859" w:type="pct"/>
            <w:vMerge w:val="restart"/>
            <w:tcBorders>
              <w:top w:val="nil"/>
              <w:left w:val="nil"/>
              <w:right w:val="nil"/>
            </w:tcBorders>
            <w:shd w:val="clear" w:color="auto" w:fill="C1B1B1"/>
            <w:vAlign w:val="center"/>
          </w:tcPr>
          <w:p w14:paraId="25B9EAEB" w14:textId="0C9CC140" w:rsidR="00934829" w:rsidRPr="00A92872" w:rsidRDefault="00934829" w:rsidP="006A640D">
            <w:pPr>
              <w:spacing w:before="120" w:after="120" w:line="240" w:lineRule="auto"/>
              <w:rPr>
                <w:b/>
                <w:lang w:val="sr-Cyrl-RS"/>
              </w:rPr>
            </w:pPr>
            <w:r w:rsidRPr="00A92872">
              <w:rPr>
                <w:b/>
                <w:lang w:val="sr-Cyrl-RS"/>
              </w:rPr>
              <w:t>1</w:t>
            </w:r>
            <w:r w:rsidR="0038735C">
              <w:rPr>
                <w:b/>
                <w:lang w:val="sr-Cyrl-RS"/>
              </w:rPr>
              <w:t>2.45- 14.15</w:t>
            </w:r>
            <w:bookmarkStart w:id="0" w:name="_GoBack"/>
            <w:bookmarkEnd w:id="0"/>
          </w:p>
        </w:tc>
        <w:tc>
          <w:tcPr>
            <w:tcW w:w="2472" w:type="pct"/>
            <w:tcBorders>
              <w:top w:val="single" w:sz="4" w:space="0" w:color="548DD4" w:themeColor="text2" w:themeTint="99"/>
              <w:left w:val="nil"/>
              <w:right w:val="nil"/>
            </w:tcBorders>
            <w:shd w:val="clear" w:color="auto" w:fill="C1B1B1"/>
            <w:vAlign w:val="center"/>
          </w:tcPr>
          <w:p w14:paraId="2C06A2F0" w14:textId="3AE9CE6A" w:rsidR="00934829" w:rsidRPr="008F7927" w:rsidRDefault="00934829" w:rsidP="008F7927">
            <w:pPr>
              <w:pStyle w:val="ListParagraph"/>
              <w:numPr>
                <w:ilvl w:val="0"/>
                <w:numId w:val="26"/>
              </w:numPr>
              <w:rPr>
                <w:b/>
                <w:lang w:val="sr-Cyrl-BA"/>
              </w:rPr>
            </w:pPr>
            <w:r w:rsidRPr="008F7927">
              <w:rPr>
                <w:b/>
                <w:lang w:val="sr-Cyrl-BA"/>
              </w:rPr>
              <w:t>Стратегија развоја јавног превоза путника – Прим</w:t>
            </w:r>
            <w:r>
              <w:rPr>
                <w:b/>
                <w:lang w:val="sr-Cyrl-BA"/>
              </w:rPr>
              <w:t>ј</w:t>
            </w:r>
            <w:r w:rsidRPr="008F7927">
              <w:rPr>
                <w:b/>
                <w:lang w:val="sr-Cyrl-BA"/>
              </w:rPr>
              <w:t>ери добре праксе: Београд</w:t>
            </w:r>
          </w:p>
          <w:p w14:paraId="15A59BF8" w14:textId="36A0798C" w:rsidR="00934829" w:rsidRPr="008F7927" w:rsidRDefault="00934829" w:rsidP="003428FB">
            <w:pPr>
              <w:pStyle w:val="ListParagraph"/>
              <w:numPr>
                <w:ilvl w:val="0"/>
                <w:numId w:val="26"/>
              </w:numPr>
              <w:rPr>
                <w:b/>
                <w:lang w:val="sr-Cyrl-BA"/>
              </w:rPr>
            </w:pPr>
            <w:r w:rsidRPr="008F7927">
              <w:rPr>
                <w:b/>
                <w:lang w:val="sr-Cyrl-BA"/>
              </w:rPr>
              <w:t>Планирање и пројектовање такси система – Прим</w:t>
            </w:r>
            <w:r>
              <w:rPr>
                <w:b/>
                <w:lang w:val="sr-Cyrl-BA"/>
              </w:rPr>
              <w:t>ј</w:t>
            </w:r>
            <w:r w:rsidRPr="008F7927">
              <w:rPr>
                <w:b/>
                <w:lang w:val="sr-Cyrl-BA"/>
              </w:rPr>
              <w:t>ери добре праксе: Београд, Ужице, Панчево, Кикинда, Котор...</w:t>
            </w:r>
          </w:p>
          <w:p w14:paraId="68761156" w14:textId="0D5D3736" w:rsidR="00934829" w:rsidRPr="008F7927" w:rsidRDefault="00934829" w:rsidP="00934829">
            <w:pPr>
              <w:pStyle w:val="ListParagraph"/>
              <w:numPr>
                <w:ilvl w:val="0"/>
                <w:numId w:val="26"/>
              </w:numPr>
              <w:rPr>
                <w:b/>
                <w:lang w:val="sr-Cyrl-BA"/>
              </w:rPr>
            </w:pPr>
            <w:r w:rsidRPr="008F7927">
              <w:rPr>
                <w:b/>
              </w:rPr>
              <w:t xml:space="preserve">Развој подсистема е-мобилности </w:t>
            </w:r>
            <w:r w:rsidRPr="00BB155E">
              <w:t>(е-бусева, видова микромобилности)</w:t>
            </w:r>
          </w:p>
        </w:tc>
        <w:tc>
          <w:tcPr>
            <w:tcW w:w="1480" w:type="pct"/>
            <w:vMerge w:val="restart"/>
            <w:tcBorders>
              <w:top w:val="single" w:sz="4" w:space="0" w:color="548DD4" w:themeColor="text2" w:themeTint="99"/>
              <w:left w:val="nil"/>
              <w:right w:val="single" w:sz="4" w:space="0" w:color="8DB3E2"/>
            </w:tcBorders>
            <w:shd w:val="clear" w:color="auto" w:fill="C1B1B1"/>
            <w:vAlign w:val="center"/>
          </w:tcPr>
          <w:p w14:paraId="5F0100B6" w14:textId="238873B0" w:rsidR="00934829" w:rsidRPr="00934829" w:rsidRDefault="00934829" w:rsidP="00934829">
            <w:pPr>
              <w:pStyle w:val="ListParagraph"/>
              <w:numPr>
                <w:ilvl w:val="0"/>
                <w:numId w:val="28"/>
              </w:numPr>
              <w:tabs>
                <w:tab w:val="left" w:pos="296"/>
              </w:tabs>
              <w:spacing w:before="120" w:after="60" w:line="240" w:lineRule="auto"/>
              <w:ind w:left="0" w:firstLine="0"/>
              <w:contextualSpacing w:val="0"/>
              <w:rPr>
                <w:lang w:val="sr-Cyrl-BA"/>
              </w:rPr>
            </w:pPr>
            <w:r>
              <w:rPr>
                <w:lang w:val="sr-Cyrl-BA"/>
              </w:rPr>
              <w:t>Предраг ЖИВАНОВИЋ</w:t>
            </w:r>
          </w:p>
          <w:p w14:paraId="5672815B" w14:textId="7CCD3E36" w:rsidR="00934829" w:rsidRPr="00934829" w:rsidRDefault="00934829" w:rsidP="00934829">
            <w:pPr>
              <w:pStyle w:val="ListParagraph"/>
              <w:numPr>
                <w:ilvl w:val="0"/>
                <w:numId w:val="28"/>
              </w:numPr>
              <w:tabs>
                <w:tab w:val="left" w:pos="296"/>
              </w:tabs>
              <w:spacing w:after="60" w:line="240" w:lineRule="auto"/>
              <w:ind w:left="0" w:firstLine="0"/>
              <w:contextualSpacing w:val="0"/>
              <w:rPr>
                <w:lang w:val="sr-Cyrl-BA"/>
              </w:rPr>
            </w:pPr>
            <w:r>
              <w:rPr>
                <w:lang w:val="sr-Cyrl-RS"/>
              </w:rPr>
              <w:t>Станко БАЈЧЕТИЋ</w:t>
            </w:r>
          </w:p>
          <w:p w14:paraId="0C47A30F" w14:textId="245CB39C" w:rsidR="00934829" w:rsidRPr="00934829" w:rsidRDefault="00934829" w:rsidP="00934829">
            <w:pPr>
              <w:pStyle w:val="ListParagraph"/>
              <w:numPr>
                <w:ilvl w:val="0"/>
                <w:numId w:val="28"/>
              </w:numPr>
              <w:tabs>
                <w:tab w:val="left" w:pos="296"/>
              </w:tabs>
              <w:spacing w:after="60" w:line="240" w:lineRule="auto"/>
              <w:ind w:left="0" w:firstLine="0"/>
              <w:contextualSpacing w:val="0"/>
              <w:rPr>
                <w:lang w:val="sr-Cyrl-BA"/>
              </w:rPr>
            </w:pPr>
            <w:r>
              <w:rPr>
                <w:lang w:val="sr-Cyrl-RS"/>
              </w:rPr>
              <w:t>Бранко МИЛОВАНОВИЋ</w:t>
            </w:r>
          </w:p>
          <w:p w14:paraId="1FBB62D5" w14:textId="33472295" w:rsidR="00934829" w:rsidRPr="00934829" w:rsidRDefault="00934829" w:rsidP="004264F5">
            <w:pPr>
              <w:pStyle w:val="ListParagraph"/>
              <w:numPr>
                <w:ilvl w:val="0"/>
                <w:numId w:val="28"/>
              </w:numPr>
              <w:tabs>
                <w:tab w:val="left" w:pos="296"/>
              </w:tabs>
              <w:spacing w:after="60" w:line="240" w:lineRule="auto"/>
              <w:ind w:left="0" w:firstLine="0"/>
              <w:contextualSpacing w:val="0"/>
              <w:rPr>
                <w:lang w:val="sr-Cyrl-BA"/>
              </w:rPr>
            </w:pPr>
            <w:r>
              <w:rPr>
                <w:lang w:val="sr-Cyrl-RS"/>
              </w:rPr>
              <w:t>Андреа НАЂ</w:t>
            </w:r>
          </w:p>
          <w:p w14:paraId="4B068771" w14:textId="44CAF337" w:rsidR="00934829" w:rsidRDefault="00934829" w:rsidP="00934829">
            <w:pPr>
              <w:pStyle w:val="ListParagraph"/>
              <w:tabs>
                <w:tab w:val="left" w:pos="296"/>
              </w:tabs>
              <w:spacing w:after="60" w:line="240" w:lineRule="auto"/>
              <w:ind w:left="0"/>
              <w:contextualSpacing w:val="0"/>
              <w:rPr>
                <w:lang w:val="sr-Cyrl-BA"/>
              </w:rPr>
            </w:pPr>
          </w:p>
          <w:p w14:paraId="0909F0F1" w14:textId="5D6D0871" w:rsidR="00934829" w:rsidRPr="003428FB" w:rsidRDefault="00934829" w:rsidP="00934829">
            <w:pPr>
              <w:pStyle w:val="ListParagraph"/>
              <w:tabs>
                <w:tab w:val="left" w:pos="296"/>
              </w:tabs>
              <w:spacing w:after="60" w:line="240" w:lineRule="auto"/>
              <w:ind w:left="0"/>
              <w:contextualSpacing w:val="0"/>
              <w:rPr>
                <w:lang w:val="sr-Cyrl-BA"/>
              </w:rPr>
            </w:pPr>
          </w:p>
          <w:p w14:paraId="1483F386" w14:textId="2FE6A5A9" w:rsidR="00934829" w:rsidRPr="00A92872" w:rsidRDefault="00934829" w:rsidP="004264F5">
            <w:pPr>
              <w:pStyle w:val="ListParagraph"/>
              <w:numPr>
                <w:ilvl w:val="0"/>
                <w:numId w:val="28"/>
              </w:numPr>
              <w:tabs>
                <w:tab w:val="left" w:pos="296"/>
              </w:tabs>
              <w:spacing w:after="60" w:line="240" w:lineRule="auto"/>
              <w:ind w:left="0" w:firstLine="0"/>
              <w:contextualSpacing w:val="0"/>
              <w:rPr>
                <w:lang w:val="sr-Cyrl-BA"/>
              </w:rPr>
            </w:pPr>
            <w:r>
              <w:rPr>
                <w:lang w:val="sr-Cyrl-RS"/>
              </w:rPr>
              <w:t>Огњен-Петар ТОДОРОВИЋ</w:t>
            </w:r>
          </w:p>
        </w:tc>
      </w:tr>
      <w:tr w:rsidR="00934829" w:rsidRPr="00A92872" w14:paraId="4325C807" w14:textId="77777777" w:rsidTr="00934829">
        <w:trPr>
          <w:trHeight w:val="705"/>
        </w:trPr>
        <w:tc>
          <w:tcPr>
            <w:tcW w:w="189" w:type="pct"/>
            <w:vMerge/>
            <w:tcBorders>
              <w:left w:val="single" w:sz="4" w:space="0" w:color="8DB3E2"/>
              <w:right w:val="nil"/>
            </w:tcBorders>
            <w:shd w:val="clear" w:color="auto" w:fill="auto"/>
          </w:tcPr>
          <w:p w14:paraId="3E9A617B" w14:textId="77777777" w:rsidR="00934829" w:rsidRPr="00A92872" w:rsidRDefault="00934829" w:rsidP="00F0615F">
            <w:pPr>
              <w:spacing w:before="120" w:after="120" w:line="240" w:lineRule="auto"/>
              <w:rPr>
                <w:b/>
                <w:bCs/>
                <w:sz w:val="21"/>
                <w:szCs w:val="21"/>
                <w:lang w:val="sr-Latn-CS"/>
              </w:rPr>
            </w:pPr>
          </w:p>
        </w:tc>
        <w:tc>
          <w:tcPr>
            <w:tcW w:w="859" w:type="pct"/>
            <w:vMerge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C1B1B1"/>
            <w:vAlign w:val="center"/>
          </w:tcPr>
          <w:p w14:paraId="439A85D3" w14:textId="77777777" w:rsidR="00934829" w:rsidRPr="00A92872" w:rsidRDefault="00934829" w:rsidP="006A640D">
            <w:pPr>
              <w:spacing w:before="120" w:after="120" w:line="240" w:lineRule="auto"/>
              <w:rPr>
                <w:b/>
                <w:lang w:val="sr-Cyrl-RS"/>
              </w:rPr>
            </w:pPr>
          </w:p>
        </w:tc>
        <w:tc>
          <w:tcPr>
            <w:tcW w:w="2472" w:type="pct"/>
            <w:tcBorders>
              <w:top w:val="single" w:sz="4" w:space="0" w:color="4BACC6" w:themeColor="accent5"/>
              <w:left w:val="nil"/>
              <w:bottom w:val="single" w:sz="4" w:space="0" w:color="548DD4" w:themeColor="text2" w:themeTint="99"/>
              <w:right w:val="nil"/>
            </w:tcBorders>
            <w:shd w:val="clear" w:color="auto" w:fill="C1B1B1"/>
            <w:vAlign w:val="center"/>
          </w:tcPr>
          <w:p w14:paraId="3632F6FE" w14:textId="5C3A5214" w:rsidR="00934829" w:rsidRDefault="00934829" w:rsidP="003428FB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</w:rPr>
              <w:t>Планирање</w:t>
            </w:r>
            <w:r w:rsidRPr="001B1778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1B1778">
              <w:rPr>
                <w:b/>
              </w:rPr>
              <w:t xml:space="preserve"> </w:t>
            </w:r>
            <w:r>
              <w:rPr>
                <w:b/>
              </w:rPr>
              <w:t>пројектовање</w:t>
            </w:r>
            <w:r w:rsidRPr="001B1778">
              <w:rPr>
                <w:b/>
              </w:rPr>
              <w:t xml:space="preserve"> </w:t>
            </w:r>
            <w:r>
              <w:rPr>
                <w:b/>
              </w:rPr>
              <w:t>система јавних</w:t>
            </w:r>
          </w:p>
          <w:p w14:paraId="1A0CB6D6" w14:textId="4563BCD0" w:rsidR="00934829" w:rsidRPr="008F7927" w:rsidRDefault="00934829" w:rsidP="00934829">
            <w:pPr>
              <w:pStyle w:val="ListParagraph"/>
              <w:rPr>
                <w:b/>
              </w:rPr>
            </w:pPr>
            <w:r>
              <w:rPr>
                <w:b/>
              </w:rPr>
              <w:t>бицикала</w:t>
            </w:r>
            <w:r w:rsidRPr="001B1778">
              <w:rPr>
                <w:b/>
              </w:rPr>
              <w:t xml:space="preserve"> </w:t>
            </w:r>
            <w:r>
              <w:rPr>
                <w:b/>
              </w:rPr>
              <w:t xml:space="preserve">– </w:t>
            </w:r>
            <w:r w:rsidRPr="001B1778">
              <w:t>Прим</w:t>
            </w:r>
            <w:r>
              <w:rPr>
                <w:lang w:val="sr-Cyrl-RS"/>
              </w:rPr>
              <w:t>ј</w:t>
            </w:r>
            <w:r w:rsidRPr="001B1778">
              <w:t>ери добре праксе: Београд</w:t>
            </w:r>
          </w:p>
        </w:tc>
        <w:tc>
          <w:tcPr>
            <w:tcW w:w="1480" w:type="pct"/>
            <w:vMerge/>
            <w:tcBorders>
              <w:left w:val="nil"/>
              <w:bottom w:val="single" w:sz="4" w:space="0" w:color="548DD4" w:themeColor="text2" w:themeTint="99"/>
              <w:right w:val="single" w:sz="4" w:space="0" w:color="8DB3E2"/>
            </w:tcBorders>
            <w:shd w:val="clear" w:color="auto" w:fill="C1B1B1"/>
            <w:vAlign w:val="center"/>
          </w:tcPr>
          <w:p w14:paraId="74CEF8A5" w14:textId="77777777" w:rsidR="00934829" w:rsidRDefault="00934829" w:rsidP="004264F5">
            <w:pPr>
              <w:pStyle w:val="ListParagraph"/>
              <w:numPr>
                <w:ilvl w:val="0"/>
                <w:numId w:val="28"/>
              </w:numPr>
              <w:tabs>
                <w:tab w:val="left" w:pos="296"/>
              </w:tabs>
              <w:spacing w:after="60" w:line="240" w:lineRule="auto"/>
              <w:ind w:left="0" w:firstLine="0"/>
              <w:contextualSpacing w:val="0"/>
              <w:rPr>
                <w:lang w:val="sr-Cyrl-BA"/>
              </w:rPr>
            </w:pPr>
          </w:p>
        </w:tc>
      </w:tr>
      <w:tr w:rsidR="00934829" w:rsidRPr="00A92872" w14:paraId="0C88CE29" w14:textId="77777777" w:rsidTr="00934829">
        <w:trPr>
          <w:trHeight w:val="465"/>
        </w:trPr>
        <w:tc>
          <w:tcPr>
            <w:tcW w:w="189" w:type="pct"/>
            <w:vMerge/>
            <w:tcBorders>
              <w:left w:val="single" w:sz="4" w:space="0" w:color="8DB3E2"/>
              <w:right w:val="nil"/>
            </w:tcBorders>
            <w:shd w:val="clear" w:color="auto" w:fill="auto"/>
          </w:tcPr>
          <w:p w14:paraId="2A8BF696" w14:textId="77777777" w:rsidR="00934829" w:rsidRPr="00A92872" w:rsidRDefault="00934829" w:rsidP="00F0615F">
            <w:pPr>
              <w:spacing w:before="120" w:after="120" w:line="240" w:lineRule="auto"/>
              <w:rPr>
                <w:b/>
                <w:bCs/>
                <w:sz w:val="21"/>
                <w:szCs w:val="21"/>
                <w:lang w:val="sr-Latn-CS"/>
              </w:rPr>
            </w:pPr>
          </w:p>
        </w:tc>
        <w:tc>
          <w:tcPr>
            <w:tcW w:w="859" w:type="pct"/>
            <w:vMerge w:val="restart"/>
            <w:tcBorders>
              <w:top w:val="single" w:sz="4" w:space="0" w:color="548DD4" w:themeColor="text2" w:themeTint="99"/>
              <w:left w:val="nil"/>
              <w:right w:val="nil"/>
            </w:tcBorders>
            <w:shd w:val="clear" w:color="auto" w:fill="C2D69B" w:themeFill="accent3" w:themeFillTint="99"/>
            <w:vAlign w:val="center"/>
          </w:tcPr>
          <w:p w14:paraId="567FAF8F" w14:textId="6154EC39" w:rsidR="00934829" w:rsidRPr="00A92872" w:rsidRDefault="00934829" w:rsidP="006A640D">
            <w:pPr>
              <w:spacing w:before="120" w:after="120" w:line="240" w:lineRule="auto"/>
              <w:rPr>
                <w:b/>
                <w:sz w:val="21"/>
                <w:szCs w:val="21"/>
                <w:lang w:val="sr-Cyrl-RS"/>
              </w:rPr>
            </w:pPr>
            <w:r>
              <w:rPr>
                <w:b/>
                <w:lang w:val="sr-Cyrl-RS"/>
              </w:rPr>
              <w:t>14.15</w:t>
            </w:r>
            <w:r w:rsidRPr="00A92872">
              <w:rPr>
                <w:b/>
                <w:lang w:val="sr-Cyrl-RS"/>
              </w:rPr>
              <w:t xml:space="preserve"> – 1</w:t>
            </w:r>
            <w:r>
              <w:rPr>
                <w:b/>
                <w:lang w:val="sr-Cyrl-RS"/>
              </w:rPr>
              <w:t>4</w:t>
            </w:r>
            <w:r w:rsidRPr="00A92872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50</w:t>
            </w:r>
          </w:p>
        </w:tc>
        <w:tc>
          <w:tcPr>
            <w:tcW w:w="2472" w:type="pct"/>
            <w:tcBorders>
              <w:top w:val="single" w:sz="4" w:space="0" w:color="548DD4" w:themeColor="text2" w:themeTint="99"/>
              <w:left w:val="nil"/>
              <w:bottom w:val="single" w:sz="4" w:space="0" w:color="4BACC6" w:themeColor="accent5"/>
              <w:right w:val="nil"/>
            </w:tcBorders>
            <w:shd w:val="clear" w:color="auto" w:fill="C2D69B" w:themeFill="accent3" w:themeFillTint="99"/>
            <w:vAlign w:val="center"/>
          </w:tcPr>
          <w:p w14:paraId="609C5D7E" w14:textId="77777777" w:rsidR="00934829" w:rsidRPr="00934829" w:rsidRDefault="00934829" w:rsidP="00934829">
            <w:pPr>
              <w:pStyle w:val="ListParagraph"/>
              <w:numPr>
                <w:ilvl w:val="0"/>
                <w:numId w:val="27"/>
              </w:numPr>
              <w:spacing w:before="120" w:after="0" w:line="240" w:lineRule="auto"/>
              <w:ind w:left="568" w:right="113" w:hanging="284"/>
              <w:contextualSpacing w:val="0"/>
              <w:rPr>
                <w:b/>
                <w:lang w:val="sr-Cyrl-BA"/>
              </w:rPr>
            </w:pPr>
            <w:r w:rsidRPr="007F0E3C">
              <w:rPr>
                <w:b/>
                <w:lang w:val="sr-Cyrl-BA"/>
              </w:rPr>
              <w:t xml:space="preserve">Дискусија </w:t>
            </w:r>
            <w:r>
              <w:rPr>
                <w:b/>
              </w:rPr>
              <w:t>и питања</w:t>
            </w:r>
          </w:p>
          <w:p w14:paraId="7B7EDD55" w14:textId="5CE537D9" w:rsidR="00934829" w:rsidRPr="00934829" w:rsidRDefault="00934829" w:rsidP="00934829">
            <w:pPr>
              <w:pStyle w:val="ListParagraph"/>
              <w:spacing w:before="120" w:after="0" w:line="240" w:lineRule="auto"/>
              <w:ind w:left="568" w:right="113"/>
              <w:contextualSpacing w:val="0"/>
              <w:rPr>
                <w:b/>
                <w:sz w:val="6"/>
                <w:szCs w:val="6"/>
                <w:lang w:val="sr-Cyrl-BA"/>
              </w:rPr>
            </w:pPr>
          </w:p>
        </w:tc>
        <w:tc>
          <w:tcPr>
            <w:tcW w:w="1480" w:type="pct"/>
            <w:vMerge w:val="restart"/>
            <w:tcBorders>
              <w:top w:val="single" w:sz="4" w:space="0" w:color="548DD4" w:themeColor="text2" w:themeTint="99"/>
              <w:left w:val="nil"/>
              <w:right w:val="nil"/>
            </w:tcBorders>
            <w:shd w:val="clear" w:color="auto" w:fill="C2D69B" w:themeFill="accent3" w:themeFillTint="99"/>
            <w:vAlign w:val="center"/>
          </w:tcPr>
          <w:p w14:paraId="1706C697" w14:textId="0E0B3437" w:rsidR="00934829" w:rsidRDefault="00934829" w:rsidP="00F41AAD">
            <w:pPr>
              <w:pStyle w:val="ListParagraph"/>
              <w:numPr>
                <w:ilvl w:val="0"/>
                <w:numId w:val="28"/>
              </w:numPr>
              <w:tabs>
                <w:tab w:val="left" w:pos="296"/>
              </w:tabs>
              <w:spacing w:after="60" w:line="240" w:lineRule="auto"/>
              <w:ind w:left="0" w:firstLine="0"/>
              <w:contextualSpacing w:val="0"/>
              <w:rPr>
                <w:lang w:val="sr-Cyrl-BA"/>
              </w:rPr>
            </w:pPr>
            <w:r>
              <w:rPr>
                <w:lang w:val="sr-Cyrl-BA"/>
              </w:rPr>
              <w:t>Славен ТИЦА</w:t>
            </w:r>
          </w:p>
          <w:p w14:paraId="5EDEC87E" w14:textId="35110D09" w:rsidR="00934829" w:rsidRDefault="00934829" w:rsidP="00F41AAD">
            <w:pPr>
              <w:pStyle w:val="ListParagraph"/>
              <w:numPr>
                <w:ilvl w:val="0"/>
                <w:numId w:val="28"/>
              </w:numPr>
              <w:tabs>
                <w:tab w:val="left" w:pos="296"/>
              </w:tabs>
              <w:spacing w:after="60" w:line="240" w:lineRule="auto"/>
              <w:ind w:left="0" w:firstLine="0"/>
              <w:contextualSpacing w:val="0"/>
              <w:rPr>
                <w:lang w:val="sr-Cyrl-BA"/>
              </w:rPr>
            </w:pPr>
            <w:r>
              <w:rPr>
                <w:lang w:val="sr-Cyrl-BA"/>
              </w:rPr>
              <w:t>Вук БОГДАНОВИЋ</w:t>
            </w:r>
          </w:p>
          <w:p w14:paraId="53D06ADB" w14:textId="63E6E779" w:rsidR="00934829" w:rsidRDefault="00934829" w:rsidP="00F41AAD">
            <w:pPr>
              <w:pStyle w:val="ListParagraph"/>
              <w:numPr>
                <w:ilvl w:val="0"/>
                <w:numId w:val="28"/>
              </w:numPr>
              <w:tabs>
                <w:tab w:val="left" w:pos="296"/>
              </w:tabs>
              <w:spacing w:after="60" w:line="240" w:lineRule="auto"/>
              <w:ind w:left="0" w:firstLine="0"/>
              <w:contextualSpacing w:val="0"/>
              <w:rPr>
                <w:lang w:val="sr-Cyrl-BA"/>
              </w:rPr>
            </w:pPr>
            <w:r>
              <w:rPr>
                <w:lang w:val="sr-Cyrl-BA"/>
              </w:rPr>
              <w:t>Славен ТИЦА</w:t>
            </w:r>
          </w:p>
          <w:p w14:paraId="1735F871" w14:textId="4C9BD5AB" w:rsidR="00934829" w:rsidRPr="00A92872" w:rsidRDefault="00934829" w:rsidP="00F41AAD">
            <w:pPr>
              <w:pStyle w:val="ListParagraph"/>
              <w:numPr>
                <w:ilvl w:val="0"/>
                <w:numId w:val="28"/>
              </w:numPr>
              <w:tabs>
                <w:tab w:val="left" w:pos="296"/>
              </w:tabs>
              <w:spacing w:after="60" w:line="240" w:lineRule="auto"/>
              <w:ind w:left="0" w:firstLine="0"/>
              <w:contextualSpacing w:val="0"/>
              <w:rPr>
                <w:lang w:val="sr-Cyrl-BA"/>
              </w:rPr>
            </w:pPr>
            <w:r>
              <w:rPr>
                <w:lang w:val="sr-Cyrl-BA"/>
              </w:rPr>
              <w:t>Вук БОГДАНОВИЋ</w:t>
            </w:r>
          </w:p>
        </w:tc>
      </w:tr>
      <w:tr w:rsidR="00934829" w:rsidRPr="00A92872" w14:paraId="2889A58F" w14:textId="77777777" w:rsidTr="00C166E7">
        <w:trPr>
          <w:trHeight w:val="510"/>
        </w:trPr>
        <w:tc>
          <w:tcPr>
            <w:tcW w:w="189" w:type="pct"/>
            <w:vMerge/>
            <w:tcBorders>
              <w:left w:val="single" w:sz="4" w:space="0" w:color="8DB3E2"/>
              <w:right w:val="nil"/>
            </w:tcBorders>
            <w:shd w:val="clear" w:color="auto" w:fill="auto"/>
          </w:tcPr>
          <w:p w14:paraId="054742BF" w14:textId="77777777" w:rsidR="00934829" w:rsidRPr="00A92872" w:rsidRDefault="00934829" w:rsidP="00F0615F">
            <w:pPr>
              <w:spacing w:before="120" w:after="120" w:line="240" w:lineRule="auto"/>
              <w:rPr>
                <w:b/>
                <w:bCs/>
                <w:sz w:val="21"/>
                <w:szCs w:val="21"/>
                <w:lang w:val="sr-Latn-CS"/>
              </w:rPr>
            </w:pPr>
          </w:p>
        </w:tc>
        <w:tc>
          <w:tcPr>
            <w:tcW w:w="859" w:type="pct"/>
            <w:vMerge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C2D69B" w:themeFill="accent3" w:themeFillTint="99"/>
            <w:vAlign w:val="center"/>
          </w:tcPr>
          <w:p w14:paraId="19D85362" w14:textId="77777777" w:rsidR="00934829" w:rsidRDefault="00934829" w:rsidP="006A640D">
            <w:pPr>
              <w:spacing w:before="120" w:after="120" w:line="240" w:lineRule="auto"/>
              <w:rPr>
                <w:b/>
                <w:lang w:val="sr-Cyrl-RS"/>
              </w:rPr>
            </w:pPr>
          </w:p>
        </w:tc>
        <w:tc>
          <w:tcPr>
            <w:tcW w:w="2472" w:type="pct"/>
            <w:tcBorders>
              <w:top w:val="single" w:sz="4" w:space="0" w:color="4BACC6" w:themeColor="accent5"/>
              <w:left w:val="nil"/>
              <w:bottom w:val="single" w:sz="4" w:space="0" w:color="548DD4" w:themeColor="text2" w:themeTint="99"/>
              <w:right w:val="nil"/>
            </w:tcBorders>
            <w:shd w:val="clear" w:color="auto" w:fill="C2D69B" w:themeFill="accent3" w:themeFillTint="99"/>
            <w:vAlign w:val="center"/>
          </w:tcPr>
          <w:p w14:paraId="1B03A0B5" w14:textId="2CD8870E" w:rsidR="00934829" w:rsidRPr="007F0E3C" w:rsidRDefault="00934829" w:rsidP="0093482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68" w:right="113" w:hanging="284"/>
              <w:rPr>
                <w:b/>
                <w:lang w:val="sr-Cyrl-BA"/>
              </w:rPr>
            </w:pPr>
            <w:r w:rsidRPr="00A92872">
              <w:rPr>
                <w:b/>
                <w:lang w:val="sr-Cyrl-BA"/>
              </w:rPr>
              <w:t>Закључна разматрања и приједлог мјера</w:t>
            </w:r>
          </w:p>
        </w:tc>
        <w:tc>
          <w:tcPr>
            <w:tcW w:w="1480" w:type="pct"/>
            <w:vMerge/>
            <w:tcBorders>
              <w:left w:val="nil"/>
              <w:bottom w:val="single" w:sz="4" w:space="0" w:color="8DB3E2" w:themeColor="text2" w:themeTint="66"/>
              <w:right w:val="nil"/>
            </w:tcBorders>
            <w:shd w:val="clear" w:color="auto" w:fill="C2D69B" w:themeFill="accent3" w:themeFillTint="99"/>
            <w:vAlign w:val="center"/>
          </w:tcPr>
          <w:p w14:paraId="75390BE1" w14:textId="77777777" w:rsidR="00934829" w:rsidRPr="00A92872" w:rsidRDefault="00934829" w:rsidP="00F41AAD">
            <w:pPr>
              <w:pStyle w:val="ListParagraph"/>
              <w:numPr>
                <w:ilvl w:val="0"/>
                <w:numId w:val="28"/>
              </w:numPr>
              <w:tabs>
                <w:tab w:val="left" w:pos="296"/>
              </w:tabs>
              <w:spacing w:after="60" w:line="240" w:lineRule="auto"/>
              <w:ind w:left="0" w:firstLine="0"/>
              <w:contextualSpacing w:val="0"/>
              <w:rPr>
                <w:lang w:val="sr-Cyrl-BA"/>
              </w:rPr>
            </w:pPr>
          </w:p>
        </w:tc>
      </w:tr>
      <w:tr w:rsidR="00F0615F" w:rsidRPr="004138AA" w14:paraId="769CAB5C" w14:textId="77777777" w:rsidTr="007F0E3C">
        <w:trPr>
          <w:trHeight w:val="67"/>
        </w:trPr>
        <w:tc>
          <w:tcPr>
            <w:tcW w:w="189" w:type="pct"/>
            <w:tcBorders>
              <w:left w:val="single" w:sz="4" w:space="0" w:color="8DB3E2"/>
              <w:right w:val="nil"/>
            </w:tcBorders>
            <w:shd w:val="clear" w:color="auto" w:fill="auto"/>
          </w:tcPr>
          <w:p w14:paraId="7759BCD4" w14:textId="77777777" w:rsidR="00F0615F" w:rsidRPr="00A92872" w:rsidRDefault="00F0615F" w:rsidP="00F0615F">
            <w:pPr>
              <w:spacing w:before="120" w:after="120" w:line="240" w:lineRule="auto"/>
              <w:rPr>
                <w:b/>
                <w:bCs/>
                <w:sz w:val="21"/>
                <w:szCs w:val="21"/>
                <w:lang w:val="sr-Latn-CS"/>
              </w:rPr>
            </w:pPr>
          </w:p>
        </w:tc>
        <w:tc>
          <w:tcPr>
            <w:tcW w:w="859" w:type="pct"/>
            <w:tcBorders>
              <w:top w:val="single" w:sz="4" w:space="0" w:color="548DD4" w:themeColor="text2" w:themeTint="99"/>
              <w:left w:val="nil"/>
              <w:bottom w:val="single" w:sz="8" w:space="0" w:color="769DCC"/>
              <w:right w:val="nil"/>
            </w:tcBorders>
            <w:shd w:val="clear" w:color="auto" w:fill="auto"/>
            <w:vAlign w:val="center"/>
          </w:tcPr>
          <w:p w14:paraId="48AE0B39" w14:textId="1D76608E" w:rsidR="00F0615F" w:rsidRPr="00A92872" w:rsidRDefault="00934829" w:rsidP="006A640D">
            <w:pPr>
              <w:spacing w:before="120" w:after="120" w:line="240" w:lineRule="auto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14</w:t>
            </w:r>
            <w:r w:rsidR="00F41AAD" w:rsidRPr="00A92872">
              <w:rPr>
                <w:b/>
                <w:lang w:val="sr-Cyrl-BA"/>
              </w:rPr>
              <w:t>.</w:t>
            </w:r>
            <w:r>
              <w:rPr>
                <w:b/>
                <w:lang w:val="sr-Cyrl-BA"/>
              </w:rPr>
              <w:t>5</w:t>
            </w:r>
            <w:r w:rsidR="00F41AAD" w:rsidRPr="00A92872">
              <w:rPr>
                <w:b/>
                <w:lang w:val="sr-Cyrl-BA"/>
              </w:rPr>
              <w:t>0</w:t>
            </w:r>
            <w:r w:rsidR="00F0615F" w:rsidRPr="00A92872">
              <w:rPr>
                <w:b/>
                <w:lang w:val="sr-Cyrl-BA"/>
              </w:rPr>
              <w:t xml:space="preserve"> – 1</w:t>
            </w:r>
            <w:r>
              <w:rPr>
                <w:b/>
                <w:lang w:val="sr-Cyrl-BA"/>
              </w:rPr>
              <w:t>5</w:t>
            </w:r>
            <w:r w:rsidR="00F0615F" w:rsidRPr="00A92872">
              <w:rPr>
                <w:b/>
                <w:lang w:val="sr-Cyrl-BA"/>
              </w:rPr>
              <w:t>.</w:t>
            </w:r>
            <w:r w:rsidR="006A640D">
              <w:rPr>
                <w:b/>
                <w:lang w:val="sr-Cyrl-BA"/>
              </w:rPr>
              <w:t>0</w:t>
            </w:r>
            <w:r w:rsidR="00F41AAD" w:rsidRPr="00A92872">
              <w:rPr>
                <w:b/>
                <w:lang w:val="sr-Cyrl-BA"/>
              </w:rPr>
              <w:t>0</w:t>
            </w:r>
          </w:p>
        </w:tc>
        <w:tc>
          <w:tcPr>
            <w:tcW w:w="2472" w:type="pct"/>
            <w:tcBorders>
              <w:top w:val="single" w:sz="4" w:space="0" w:color="548DD4" w:themeColor="text2" w:themeTint="99"/>
              <w:left w:val="nil"/>
              <w:bottom w:val="single" w:sz="8" w:space="0" w:color="769DCC"/>
              <w:right w:val="nil"/>
            </w:tcBorders>
            <w:shd w:val="clear" w:color="auto" w:fill="auto"/>
            <w:vAlign w:val="center"/>
          </w:tcPr>
          <w:p w14:paraId="57F16D6F" w14:textId="130393BF" w:rsidR="00F0615F" w:rsidRPr="00A92872" w:rsidRDefault="00211EA8" w:rsidP="00F0615F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ind w:left="568" w:hanging="284"/>
              <w:contextualSpacing w:val="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Завршна ријеч</w:t>
            </w:r>
          </w:p>
        </w:tc>
        <w:tc>
          <w:tcPr>
            <w:tcW w:w="1480" w:type="pct"/>
            <w:tcBorders>
              <w:top w:val="single" w:sz="4" w:space="0" w:color="8DB3E2" w:themeColor="text2" w:themeTint="66"/>
              <w:left w:val="nil"/>
              <w:bottom w:val="single" w:sz="8" w:space="0" w:color="769DCC"/>
              <w:right w:val="single" w:sz="4" w:space="0" w:color="8DB3E2"/>
            </w:tcBorders>
            <w:shd w:val="clear" w:color="auto" w:fill="auto"/>
            <w:vAlign w:val="center"/>
          </w:tcPr>
          <w:p w14:paraId="64003275" w14:textId="77777777" w:rsidR="00F0615F" w:rsidRPr="00BB4534" w:rsidRDefault="00F0615F" w:rsidP="00F0615F">
            <w:pPr>
              <w:spacing w:before="120" w:after="120" w:line="240" w:lineRule="auto"/>
              <w:ind w:left="97" w:hanging="97"/>
              <w:jc w:val="center"/>
              <w:rPr>
                <w:lang w:val="sr-Cyrl-BA"/>
              </w:rPr>
            </w:pPr>
          </w:p>
        </w:tc>
      </w:tr>
    </w:tbl>
    <w:p w14:paraId="63773D08" w14:textId="1330A295" w:rsidR="0085286E" w:rsidRDefault="0085286E" w:rsidP="00F21931">
      <w:pPr>
        <w:spacing w:after="0" w:line="240" w:lineRule="auto"/>
        <w:jc w:val="both"/>
        <w:rPr>
          <w:lang w:val="sr-Cyrl-RS"/>
        </w:rPr>
      </w:pPr>
    </w:p>
    <w:sectPr w:rsidR="0085286E" w:rsidSect="00934829">
      <w:type w:val="continuous"/>
      <w:pgSz w:w="11909" w:h="16834" w:code="9"/>
      <w:pgMar w:top="397" w:right="397" w:bottom="39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66943" w14:textId="77777777" w:rsidR="008742AE" w:rsidRDefault="008742AE" w:rsidP="00BD6098">
      <w:pPr>
        <w:spacing w:after="0" w:line="240" w:lineRule="auto"/>
      </w:pPr>
      <w:r>
        <w:separator/>
      </w:r>
    </w:p>
  </w:endnote>
  <w:endnote w:type="continuationSeparator" w:id="0">
    <w:p w14:paraId="33F9640C" w14:textId="77777777" w:rsidR="008742AE" w:rsidRDefault="008742AE" w:rsidP="00BD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A6946" w14:textId="77777777" w:rsidR="008742AE" w:rsidRDefault="008742AE" w:rsidP="00BD6098">
      <w:pPr>
        <w:spacing w:after="0" w:line="240" w:lineRule="auto"/>
      </w:pPr>
      <w:r>
        <w:separator/>
      </w:r>
    </w:p>
  </w:footnote>
  <w:footnote w:type="continuationSeparator" w:id="0">
    <w:p w14:paraId="43F30F70" w14:textId="77777777" w:rsidR="008742AE" w:rsidRDefault="008742AE" w:rsidP="00BD6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3E2A"/>
    <w:multiLevelType w:val="hybridMultilevel"/>
    <w:tmpl w:val="077EEB54"/>
    <w:lvl w:ilvl="0" w:tplc="21C835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1923"/>
    <w:multiLevelType w:val="hybridMultilevel"/>
    <w:tmpl w:val="F20E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17E8B"/>
    <w:multiLevelType w:val="hybridMultilevel"/>
    <w:tmpl w:val="C4CC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0B38"/>
    <w:multiLevelType w:val="hybridMultilevel"/>
    <w:tmpl w:val="4718B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0C4D"/>
    <w:multiLevelType w:val="hybridMultilevel"/>
    <w:tmpl w:val="4D7E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0AB7"/>
    <w:multiLevelType w:val="hybridMultilevel"/>
    <w:tmpl w:val="062065A2"/>
    <w:lvl w:ilvl="0" w:tplc="213075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7416"/>
    <w:multiLevelType w:val="hybridMultilevel"/>
    <w:tmpl w:val="EBDAC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25913"/>
    <w:multiLevelType w:val="hybridMultilevel"/>
    <w:tmpl w:val="D70A13D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985581"/>
    <w:multiLevelType w:val="hybridMultilevel"/>
    <w:tmpl w:val="0F6AC8E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BC265F"/>
    <w:multiLevelType w:val="hybridMultilevel"/>
    <w:tmpl w:val="7C1470A6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0" w15:restartNumberingAfterBreak="0">
    <w:nsid w:val="2ACE49AB"/>
    <w:multiLevelType w:val="hybridMultilevel"/>
    <w:tmpl w:val="E3C81858"/>
    <w:lvl w:ilvl="0" w:tplc="8BD849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27591"/>
    <w:multiLevelType w:val="hybridMultilevel"/>
    <w:tmpl w:val="3A7C0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30D8F"/>
    <w:multiLevelType w:val="hybridMultilevel"/>
    <w:tmpl w:val="5BC05FEE"/>
    <w:lvl w:ilvl="0" w:tplc="C728E792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8C7E3552">
      <w:start w:val="1"/>
      <w:numFmt w:val="decimal"/>
      <w:lvlText w:val="%3."/>
      <w:lvlJc w:val="left"/>
      <w:pPr>
        <w:ind w:left="2160" w:hanging="360"/>
      </w:pPr>
      <w:rPr>
        <w:b w:val="0"/>
        <w:strike w:val="0"/>
        <w:dstrike w:val="0"/>
        <w:u w:val="none"/>
        <w:effect w:val="none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30FC5F3E"/>
    <w:multiLevelType w:val="hybridMultilevel"/>
    <w:tmpl w:val="1618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72901"/>
    <w:multiLevelType w:val="hybridMultilevel"/>
    <w:tmpl w:val="5712B43E"/>
    <w:lvl w:ilvl="0" w:tplc="DD025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748C9"/>
    <w:multiLevelType w:val="hybridMultilevel"/>
    <w:tmpl w:val="344EEF86"/>
    <w:lvl w:ilvl="0" w:tplc="F6D02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C546D"/>
    <w:multiLevelType w:val="hybridMultilevel"/>
    <w:tmpl w:val="14D20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A5345"/>
    <w:multiLevelType w:val="hybridMultilevel"/>
    <w:tmpl w:val="219EF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12518"/>
    <w:multiLevelType w:val="hybridMultilevel"/>
    <w:tmpl w:val="A53C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F0867"/>
    <w:multiLevelType w:val="hybridMultilevel"/>
    <w:tmpl w:val="357EAE1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57284"/>
    <w:multiLevelType w:val="hybridMultilevel"/>
    <w:tmpl w:val="BBF89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8289B"/>
    <w:multiLevelType w:val="hybridMultilevel"/>
    <w:tmpl w:val="D6F29A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86552"/>
    <w:multiLevelType w:val="hybridMultilevel"/>
    <w:tmpl w:val="F6AA6F82"/>
    <w:lvl w:ilvl="0" w:tplc="774C0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91BE5"/>
    <w:multiLevelType w:val="hybridMultilevel"/>
    <w:tmpl w:val="455EA5A4"/>
    <w:lvl w:ilvl="0" w:tplc="6032B146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1960"/>
    <w:multiLevelType w:val="hybridMultilevel"/>
    <w:tmpl w:val="CFD22E64"/>
    <w:lvl w:ilvl="0" w:tplc="AFB65E9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51E40"/>
    <w:multiLevelType w:val="hybridMultilevel"/>
    <w:tmpl w:val="D6BA4E70"/>
    <w:lvl w:ilvl="0" w:tplc="0F0CBC4A">
      <w:start w:val="1"/>
      <w:numFmt w:val="bullet"/>
      <w:pStyle w:val="Nabrajanje"/>
      <w:lvlText w:val=""/>
      <w:lvlJc w:val="left"/>
      <w:pPr>
        <w:ind w:left="644" w:hanging="360"/>
      </w:pPr>
      <w:rPr>
        <w:rFonts w:ascii="Wingdings" w:hAnsi="Wingdings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719B4"/>
    <w:multiLevelType w:val="hybridMultilevel"/>
    <w:tmpl w:val="8380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6773"/>
    <w:multiLevelType w:val="hybridMultilevel"/>
    <w:tmpl w:val="01080802"/>
    <w:lvl w:ilvl="0" w:tplc="04090009">
      <w:start w:val="1"/>
      <w:numFmt w:val="bullet"/>
      <w:lvlText w:val=""/>
      <w:lvlJc w:val="left"/>
      <w:pPr>
        <w:ind w:left="6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28" w15:restartNumberingAfterBreak="0">
    <w:nsid w:val="5F910890"/>
    <w:multiLevelType w:val="hybridMultilevel"/>
    <w:tmpl w:val="5C04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73887"/>
    <w:multiLevelType w:val="hybridMultilevel"/>
    <w:tmpl w:val="97008504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FFF6410"/>
    <w:multiLevelType w:val="hybridMultilevel"/>
    <w:tmpl w:val="89AA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8118D"/>
    <w:multiLevelType w:val="hybridMultilevel"/>
    <w:tmpl w:val="FB6AA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87A76"/>
    <w:multiLevelType w:val="hybridMultilevel"/>
    <w:tmpl w:val="377E2E8A"/>
    <w:lvl w:ilvl="0" w:tplc="950A38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265934"/>
    <w:multiLevelType w:val="hybridMultilevel"/>
    <w:tmpl w:val="25BC05EC"/>
    <w:lvl w:ilvl="0" w:tplc="1C0EBA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17"/>
  </w:num>
  <w:num w:numId="4">
    <w:abstractNumId w:val="10"/>
  </w:num>
  <w:num w:numId="5">
    <w:abstractNumId w:val="6"/>
  </w:num>
  <w:num w:numId="6">
    <w:abstractNumId w:val="2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13"/>
  </w:num>
  <w:num w:numId="12">
    <w:abstractNumId w:val="31"/>
  </w:num>
  <w:num w:numId="13">
    <w:abstractNumId w:val="19"/>
  </w:num>
  <w:num w:numId="14">
    <w:abstractNumId w:val="9"/>
  </w:num>
  <w:num w:numId="15">
    <w:abstractNumId w:val="5"/>
  </w:num>
  <w:num w:numId="16">
    <w:abstractNumId w:val="4"/>
  </w:num>
  <w:num w:numId="17">
    <w:abstractNumId w:val="32"/>
  </w:num>
  <w:num w:numId="18">
    <w:abstractNumId w:val="22"/>
  </w:num>
  <w:num w:numId="19">
    <w:abstractNumId w:val="14"/>
  </w:num>
  <w:num w:numId="20">
    <w:abstractNumId w:val="15"/>
  </w:num>
  <w:num w:numId="21">
    <w:abstractNumId w:val="1"/>
  </w:num>
  <w:num w:numId="22">
    <w:abstractNumId w:val="23"/>
  </w:num>
  <w:num w:numId="23">
    <w:abstractNumId w:val="33"/>
  </w:num>
  <w:num w:numId="24">
    <w:abstractNumId w:val="26"/>
  </w:num>
  <w:num w:numId="25">
    <w:abstractNumId w:val="18"/>
  </w:num>
  <w:num w:numId="26">
    <w:abstractNumId w:val="2"/>
  </w:num>
  <w:num w:numId="27">
    <w:abstractNumId w:val="16"/>
  </w:num>
  <w:num w:numId="28">
    <w:abstractNumId w:val="8"/>
  </w:num>
  <w:num w:numId="29">
    <w:abstractNumId w:val="21"/>
  </w:num>
  <w:num w:numId="30">
    <w:abstractNumId w:val="7"/>
  </w:num>
  <w:num w:numId="31">
    <w:abstractNumId w:val="29"/>
  </w:num>
  <w:num w:numId="32">
    <w:abstractNumId w:val="24"/>
  </w:num>
  <w:num w:numId="33">
    <w:abstractNumId w:val="25"/>
  </w:num>
  <w:num w:numId="34">
    <w:abstractNumId w:val="27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75"/>
    <w:rsid w:val="0002639B"/>
    <w:rsid w:val="00027336"/>
    <w:rsid w:val="00032D03"/>
    <w:rsid w:val="00043B77"/>
    <w:rsid w:val="0004434A"/>
    <w:rsid w:val="000479F3"/>
    <w:rsid w:val="00057044"/>
    <w:rsid w:val="0007237D"/>
    <w:rsid w:val="00082313"/>
    <w:rsid w:val="00084602"/>
    <w:rsid w:val="00091AFD"/>
    <w:rsid w:val="000946EF"/>
    <w:rsid w:val="000A18FE"/>
    <w:rsid w:val="000A4B42"/>
    <w:rsid w:val="000B070D"/>
    <w:rsid w:val="000D079E"/>
    <w:rsid w:val="000E67EC"/>
    <w:rsid w:val="000F5AB3"/>
    <w:rsid w:val="00102044"/>
    <w:rsid w:val="00102670"/>
    <w:rsid w:val="001069CD"/>
    <w:rsid w:val="00115040"/>
    <w:rsid w:val="0012442F"/>
    <w:rsid w:val="00132C23"/>
    <w:rsid w:val="00155242"/>
    <w:rsid w:val="001575CF"/>
    <w:rsid w:val="001637BE"/>
    <w:rsid w:val="00166F79"/>
    <w:rsid w:val="00167782"/>
    <w:rsid w:val="00180CB9"/>
    <w:rsid w:val="001A5571"/>
    <w:rsid w:val="001A570A"/>
    <w:rsid w:val="001C64D5"/>
    <w:rsid w:val="001F45EC"/>
    <w:rsid w:val="001F51BF"/>
    <w:rsid w:val="00211EA8"/>
    <w:rsid w:val="002126B4"/>
    <w:rsid w:val="00212E1E"/>
    <w:rsid w:val="00220AC9"/>
    <w:rsid w:val="00222385"/>
    <w:rsid w:val="002352F0"/>
    <w:rsid w:val="00240CD7"/>
    <w:rsid w:val="00242D86"/>
    <w:rsid w:val="00257BA8"/>
    <w:rsid w:val="00260275"/>
    <w:rsid w:val="00266D32"/>
    <w:rsid w:val="0027225F"/>
    <w:rsid w:val="00280B90"/>
    <w:rsid w:val="00294679"/>
    <w:rsid w:val="002A5B3F"/>
    <w:rsid w:val="002C4EA4"/>
    <w:rsid w:val="002D0CBF"/>
    <w:rsid w:val="002D0E4F"/>
    <w:rsid w:val="002D20B6"/>
    <w:rsid w:val="002E2FC7"/>
    <w:rsid w:val="002E58E4"/>
    <w:rsid w:val="002E6E2B"/>
    <w:rsid w:val="002F55C8"/>
    <w:rsid w:val="003035A3"/>
    <w:rsid w:val="00311A4A"/>
    <w:rsid w:val="003225CF"/>
    <w:rsid w:val="003360A5"/>
    <w:rsid w:val="00336860"/>
    <w:rsid w:val="00336BB9"/>
    <w:rsid w:val="00337C66"/>
    <w:rsid w:val="00337D94"/>
    <w:rsid w:val="003428FB"/>
    <w:rsid w:val="00367998"/>
    <w:rsid w:val="00367F1F"/>
    <w:rsid w:val="00380D63"/>
    <w:rsid w:val="00381353"/>
    <w:rsid w:val="00383C71"/>
    <w:rsid w:val="00385FED"/>
    <w:rsid w:val="00386C41"/>
    <w:rsid w:val="00386D96"/>
    <w:rsid w:val="0038735C"/>
    <w:rsid w:val="00392575"/>
    <w:rsid w:val="0039349C"/>
    <w:rsid w:val="00397EFC"/>
    <w:rsid w:val="003A1AA6"/>
    <w:rsid w:val="003A33B7"/>
    <w:rsid w:val="003C74B4"/>
    <w:rsid w:val="003F5AB8"/>
    <w:rsid w:val="004213AD"/>
    <w:rsid w:val="004262AA"/>
    <w:rsid w:val="004264F5"/>
    <w:rsid w:val="00443308"/>
    <w:rsid w:val="004553FE"/>
    <w:rsid w:val="0047411A"/>
    <w:rsid w:val="00480C5E"/>
    <w:rsid w:val="0048302B"/>
    <w:rsid w:val="00483DAB"/>
    <w:rsid w:val="004A42F0"/>
    <w:rsid w:val="004A618F"/>
    <w:rsid w:val="004B263E"/>
    <w:rsid w:val="004C1D51"/>
    <w:rsid w:val="004C5B8F"/>
    <w:rsid w:val="004C77D5"/>
    <w:rsid w:val="004E4908"/>
    <w:rsid w:val="00510EF2"/>
    <w:rsid w:val="00512951"/>
    <w:rsid w:val="00514707"/>
    <w:rsid w:val="00520DC4"/>
    <w:rsid w:val="00523D3D"/>
    <w:rsid w:val="0053551F"/>
    <w:rsid w:val="00551BDD"/>
    <w:rsid w:val="00552994"/>
    <w:rsid w:val="005662CD"/>
    <w:rsid w:val="00566B0B"/>
    <w:rsid w:val="0057135B"/>
    <w:rsid w:val="005735D7"/>
    <w:rsid w:val="005864B9"/>
    <w:rsid w:val="00593675"/>
    <w:rsid w:val="00594BC7"/>
    <w:rsid w:val="005A3693"/>
    <w:rsid w:val="005A45C1"/>
    <w:rsid w:val="005B5F58"/>
    <w:rsid w:val="005D6794"/>
    <w:rsid w:val="005D6E34"/>
    <w:rsid w:val="00610B93"/>
    <w:rsid w:val="0061660F"/>
    <w:rsid w:val="0062115D"/>
    <w:rsid w:val="00632925"/>
    <w:rsid w:val="00642099"/>
    <w:rsid w:val="006507DD"/>
    <w:rsid w:val="006658DB"/>
    <w:rsid w:val="006715B0"/>
    <w:rsid w:val="00672C46"/>
    <w:rsid w:val="0069561B"/>
    <w:rsid w:val="006A640D"/>
    <w:rsid w:val="006B3E5B"/>
    <w:rsid w:val="006C0E3E"/>
    <w:rsid w:val="006E15D0"/>
    <w:rsid w:val="006E3CAE"/>
    <w:rsid w:val="006E4A09"/>
    <w:rsid w:val="007013FB"/>
    <w:rsid w:val="0070160B"/>
    <w:rsid w:val="00707D1D"/>
    <w:rsid w:val="007100ED"/>
    <w:rsid w:val="00714073"/>
    <w:rsid w:val="00722710"/>
    <w:rsid w:val="00722BB5"/>
    <w:rsid w:val="00727C73"/>
    <w:rsid w:val="00730D81"/>
    <w:rsid w:val="00736B43"/>
    <w:rsid w:val="007370AD"/>
    <w:rsid w:val="007379C5"/>
    <w:rsid w:val="007420CF"/>
    <w:rsid w:val="0075029D"/>
    <w:rsid w:val="0075785B"/>
    <w:rsid w:val="00765631"/>
    <w:rsid w:val="00780E59"/>
    <w:rsid w:val="007820AB"/>
    <w:rsid w:val="00782EFA"/>
    <w:rsid w:val="00792135"/>
    <w:rsid w:val="007A3E35"/>
    <w:rsid w:val="007B538A"/>
    <w:rsid w:val="007D6E02"/>
    <w:rsid w:val="007E52C4"/>
    <w:rsid w:val="007E5533"/>
    <w:rsid w:val="007E6495"/>
    <w:rsid w:val="007F0E3C"/>
    <w:rsid w:val="007F4567"/>
    <w:rsid w:val="00803791"/>
    <w:rsid w:val="00805AA4"/>
    <w:rsid w:val="0081118D"/>
    <w:rsid w:val="00813BE9"/>
    <w:rsid w:val="00817241"/>
    <w:rsid w:val="008255EA"/>
    <w:rsid w:val="0083210E"/>
    <w:rsid w:val="0085286E"/>
    <w:rsid w:val="0086185B"/>
    <w:rsid w:val="00870DA6"/>
    <w:rsid w:val="008742AE"/>
    <w:rsid w:val="00874343"/>
    <w:rsid w:val="008822A6"/>
    <w:rsid w:val="008A2870"/>
    <w:rsid w:val="008B4194"/>
    <w:rsid w:val="008B5D03"/>
    <w:rsid w:val="008F4FBE"/>
    <w:rsid w:val="008F6859"/>
    <w:rsid w:val="008F7927"/>
    <w:rsid w:val="009078BC"/>
    <w:rsid w:val="00914AA6"/>
    <w:rsid w:val="00933832"/>
    <w:rsid w:val="00934829"/>
    <w:rsid w:val="00937750"/>
    <w:rsid w:val="00960025"/>
    <w:rsid w:val="00975A7E"/>
    <w:rsid w:val="009A294B"/>
    <w:rsid w:val="009D4951"/>
    <w:rsid w:val="009E462D"/>
    <w:rsid w:val="009F380C"/>
    <w:rsid w:val="00A00B8C"/>
    <w:rsid w:val="00A020B9"/>
    <w:rsid w:val="00A05D03"/>
    <w:rsid w:val="00A06E44"/>
    <w:rsid w:val="00A106EA"/>
    <w:rsid w:val="00A273D9"/>
    <w:rsid w:val="00A32312"/>
    <w:rsid w:val="00A42B20"/>
    <w:rsid w:val="00A44E8A"/>
    <w:rsid w:val="00A92872"/>
    <w:rsid w:val="00A961CA"/>
    <w:rsid w:val="00AA2A85"/>
    <w:rsid w:val="00AA762D"/>
    <w:rsid w:val="00AC77BF"/>
    <w:rsid w:val="00AF2560"/>
    <w:rsid w:val="00AF6112"/>
    <w:rsid w:val="00B0394F"/>
    <w:rsid w:val="00B0540F"/>
    <w:rsid w:val="00B13399"/>
    <w:rsid w:val="00B13798"/>
    <w:rsid w:val="00B24F6D"/>
    <w:rsid w:val="00B323A0"/>
    <w:rsid w:val="00B47F20"/>
    <w:rsid w:val="00B56685"/>
    <w:rsid w:val="00B7367F"/>
    <w:rsid w:val="00B966AA"/>
    <w:rsid w:val="00BA70FE"/>
    <w:rsid w:val="00BC6971"/>
    <w:rsid w:val="00BD1EA3"/>
    <w:rsid w:val="00BD6098"/>
    <w:rsid w:val="00BD6D0A"/>
    <w:rsid w:val="00C07E51"/>
    <w:rsid w:val="00C239A1"/>
    <w:rsid w:val="00C27DB2"/>
    <w:rsid w:val="00C51179"/>
    <w:rsid w:val="00C51E82"/>
    <w:rsid w:val="00C57EF9"/>
    <w:rsid w:val="00C62724"/>
    <w:rsid w:val="00C6659D"/>
    <w:rsid w:val="00CA2D61"/>
    <w:rsid w:val="00CA372D"/>
    <w:rsid w:val="00CB742B"/>
    <w:rsid w:val="00CC0B5E"/>
    <w:rsid w:val="00CD7E3B"/>
    <w:rsid w:val="00CF5496"/>
    <w:rsid w:val="00D03432"/>
    <w:rsid w:val="00D03CBC"/>
    <w:rsid w:val="00D07E82"/>
    <w:rsid w:val="00D17318"/>
    <w:rsid w:val="00D221F3"/>
    <w:rsid w:val="00D262F0"/>
    <w:rsid w:val="00D35559"/>
    <w:rsid w:val="00D54D83"/>
    <w:rsid w:val="00D652D5"/>
    <w:rsid w:val="00D77A9A"/>
    <w:rsid w:val="00D85B63"/>
    <w:rsid w:val="00D932DA"/>
    <w:rsid w:val="00D950C7"/>
    <w:rsid w:val="00DA4023"/>
    <w:rsid w:val="00DB0E29"/>
    <w:rsid w:val="00DC11C4"/>
    <w:rsid w:val="00DC27A5"/>
    <w:rsid w:val="00DC3537"/>
    <w:rsid w:val="00DD4B89"/>
    <w:rsid w:val="00DE3EB6"/>
    <w:rsid w:val="00DF45ED"/>
    <w:rsid w:val="00DF501D"/>
    <w:rsid w:val="00E01FBB"/>
    <w:rsid w:val="00E02BC3"/>
    <w:rsid w:val="00E20A27"/>
    <w:rsid w:val="00E43A23"/>
    <w:rsid w:val="00E55A17"/>
    <w:rsid w:val="00E6166A"/>
    <w:rsid w:val="00E628ED"/>
    <w:rsid w:val="00E631F2"/>
    <w:rsid w:val="00E746B2"/>
    <w:rsid w:val="00E80D23"/>
    <w:rsid w:val="00E824F8"/>
    <w:rsid w:val="00E93920"/>
    <w:rsid w:val="00EA29B8"/>
    <w:rsid w:val="00EC0932"/>
    <w:rsid w:val="00ED05F3"/>
    <w:rsid w:val="00EE4CED"/>
    <w:rsid w:val="00F006CE"/>
    <w:rsid w:val="00F02F78"/>
    <w:rsid w:val="00F0615F"/>
    <w:rsid w:val="00F07FEB"/>
    <w:rsid w:val="00F15D39"/>
    <w:rsid w:val="00F17408"/>
    <w:rsid w:val="00F208C5"/>
    <w:rsid w:val="00F21931"/>
    <w:rsid w:val="00F220CB"/>
    <w:rsid w:val="00F253E8"/>
    <w:rsid w:val="00F279C2"/>
    <w:rsid w:val="00F316DC"/>
    <w:rsid w:val="00F41AAD"/>
    <w:rsid w:val="00F42182"/>
    <w:rsid w:val="00F4757F"/>
    <w:rsid w:val="00F7527D"/>
    <w:rsid w:val="00F75FAB"/>
    <w:rsid w:val="00F76249"/>
    <w:rsid w:val="00F766F3"/>
    <w:rsid w:val="00F77E09"/>
    <w:rsid w:val="00F86E4D"/>
    <w:rsid w:val="00F91AEB"/>
    <w:rsid w:val="00FA12DF"/>
    <w:rsid w:val="00FA3F09"/>
    <w:rsid w:val="00FB7BDF"/>
    <w:rsid w:val="00FC1A0D"/>
    <w:rsid w:val="00FC3C24"/>
    <w:rsid w:val="00FC71C3"/>
    <w:rsid w:val="00FE189F"/>
    <w:rsid w:val="00FE2AEF"/>
    <w:rsid w:val="00FE3DF9"/>
    <w:rsid w:val="00FE73FB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0B9E"/>
  <w15:docId w15:val="{38914821-63F3-4955-837A-8A83C679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675"/>
    <w:rPr>
      <w:rFonts w:asciiTheme="minorHAnsi" w:hAnsiTheme="minorHAnsi"/>
      <w:noProof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6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75"/>
    <w:rPr>
      <w:rFonts w:ascii="Tahoma" w:hAnsi="Tahoma" w:cs="Tahoma"/>
      <w:noProof/>
      <w:sz w:val="16"/>
      <w:szCs w:val="16"/>
      <w:lang w:val="sr-Cyrl-CS"/>
    </w:rPr>
  </w:style>
  <w:style w:type="paragraph" w:styleId="ListParagraph">
    <w:name w:val="List Paragraph"/>
    <w:basedOn w:val="Normal"/>
    <w:uiPriority w:val="99"/>
    <w:qFormat/>
    <w:rsid w:val="002D0E4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F38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9F380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6BB9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36BB9"/>
    <w:rPr>
      <w:b/>
      <w:bCs/>
    </w:rPr>
  </w:style>
  <w:style w:type="paragraph" w:styleId="BodyText">
    <w:name w:val="Body Text"/>
    <w:basedOn w:val="Normal"/>
    <w:link w:val="BodyTextChar"/>
    <w:unhideWhenUsed/>
    <w:rsid w:val="000A4B42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A4B42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D6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098"/>
    <w:rPr>
      <w:rFonts w:asciiTheme="minorHAnsi" w:hAnsiTheme="minorHAnsi"/>
      <w:noProof/>
      <w:lang w:val="sr-Cyrl-CS"/>
    </w:rPr>
  </w:style>
  <w:style w:type="table" w:styleId="TableGrid">
    <w:name w:val="Table Grid"/>
    <w:basedOn w:val="TableNormal"/>
    <w:uiPriority w:val="59"/>
    <w:rsid w:val="00B4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brajanje">
    <w:name w:val="Nabrajanje"/>
    <w:basedOn w:val="ListParagraph"/>
    <w:qFormat/>
    <w:rsid w:val="00B966AA"/>
    <w:pPr>
      <w:numPr>
        <w:numId w:val="33"/>
      </w:numPr>
      <w:spacing w:after="120" w:line="240" w:lineRule="auto"/>
      <w:jc w:val="both"/>
    </w:pPr>
    <w:rPr>
      <w:noProof w:val="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1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1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179"/>
    <w:rPr>
      <w:rFonts w:asciiTheme="minorHAnsi" w:hAnsiTheme="minorHAnsi"/>
      <w:noProof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179"/>
    <w:rPr>
      <w:rFonts w:asciiTheme="minorHAnsi" w:hAnsiTheme="minorHAnsi"/>
      <w:b/>
      <w:bCs/>
      <w:noProof/>
      <w:sz w:val="20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sr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bsrs@teo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 Džever</dc:creator>
  <cp:lastModifiedBy>ABSRS</cp:lastModifiedBy>
  <cp:revision>4</cp:revision>
  <cp:lastPrinted>2022-02-02T12:25:00Z</cp:lastPrinted>
  <dcterms:created xsi:type="dcterms:W3CDTF">2022-05-05T07:35:00Z</dcterms:created>
  <dcterms:modified xsi:type="dcterms:W3CDTF">2022-05-19T06:01:00Z</dcterms:modified>
</cp:coreProperties>
</file>